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9C" w:rsidRPr="0094209C" w:rsidRDefault="0094209C" w:rsidP="0094209C">
      <w:pPr>
        <w:shd w:val="clear" w:color="auto" w:fill="FFFFFF"/>
        <w:spacing w:after="0" w:line="240" w:lineRule="auto"/>
        <w:jc w:val="center"/>
        <w:outlineLvl w:val="3"/>
        <w:rPr>
          <w:rFonts w:ascii="Verdana" w:eastAsia="Times New Roman" w:hAnsi="Verdana" w:cs="Times New Roman"/>
          <w:b/>
          <w:bCs/>
          <w:color w:val="000000"/>
          <w:sz w:val="17"/>
          <w:szCs w:val="17"/>
          <w:lang w:eastAsia="de-DE"/>
        </w:rPr>
      </w:pPr>
      <w:r w:rsidRPr="0094209C">
        <w:rPr>
          <w:rFonts w:ascii="Verdana" w:eastAsia="Times New Roman" w:hAnsi="Verdana" w:cs="Times New Roman"/>
          <w:b/>
          <w:bCs/>
          <w:color w:val="000000"/>
          <w:sz w:val="17"/>
          <w:szCs w:val="17"/>
          <w:lang w:eastAsia="de-DE"/>
        </w:rPr>
        <w:t>Satzung über die Benutzung der Bücherei der Verbandsgemeinde Waldfischbach-Burgalben</w:t>
      </w:r>
    </w:p>
    <w:p w:rsidR="0094209C" w:rsidRPr="0094209C" w:rsidRDefault="0094209C" w:rsidP="0094209C">
      <w:pPr>
        <w:shd w:val="clear" w:color="auto" w:fill="FFFFFF"/>
        <w:spacing w:after="0" w:line="240" w:lineRule="auto"/>
        <w:jc w:val="center"/>
        <w:outlineLvl w:val="3"/>
        <w:rPr>
          <w:rFonts w:ascii="Verdana" w:eastAsia="Times New Roman" w:hAnsi="Verdana" w:cs="Times New Roman"/>
          <w:b/>
          <w:bCs/>
          <w:color w:val="000000"/>
          <w:sz w:val="17"/>
          <w:szCs w:val="17"/>
          <w:lang w:eastAsia="de-DE"/>
        </w:rPr>
      </w:pPr>
      <w:r w:rsidRPr="0094209C">
        <w:rPr>
          <w:rFonts w:ascii="Verdana" w:eastAsia="Times New Roman" w:hAnsi="Verdana" w:cs="Times New Roman"/>
          <w:b/>
          <w:bCs/>
          <w:color w:val="000000"/>
          <w:sz w:val="17"/>
          <w:szCs w:val="17"/>
          <w:lang w:eastAsia="de-DE"/>
        </w:rPr>
        <w:t>vom 19. Dezember 2000, zuletzt geändert durch die 3. Änderungssatzung vom 21. November 2005 </w:t>
      </w:r>
    </w:p>
    <w:p w:rsidR="0094209C" w:rsidRDefault="0094209C" w:rsidP="0094209C">
      <w:pPr>
        <w:shd w:val="clear" w:color="auto" w:fill="FFFFFF"/>
        <w:spacing w:after="0" w:line="240" w:lineRule="atLeast"/>
        <w:rPr>
          <w:rFonts w:ascii="Times New Roman" w:eastAsia="Times New Roman" w:hAnsi="Times New Roman" w:cs="Times New Roman"/>
          <w:color w:val="000000"/>
          <w:sz w:val="20"/>
          <w:szCs w:val="20"/>
          <w:lang w:eastAsia="de-DE"/>
        </w:rPr>
      </w:pPr>
      <w:r w:rsidRPr="0094209C">
        <w:rPr>
          <w:rFonts w:ascii="Times New Roman" w:eastAsia="Times New Roman" w:hAnsi="Times New Roman" w:cs="Times New Roman"/>
          <w:color w:val="000000"/>
          <w:sz w:val="20"/>
          <w:szCs w:val="20"/>
          <w:lang w:eastAsia="de-DE"/>
        </w:rPr>
        <w:t> </w:t>
      </w:r>
    </w:p>
    <w:p w:rsidR="0094209C" w:rsidRDefault="0094209C" w:rsidP="0094209C">
      <w:pPr>
        <w:shd w:val="clear" w:color="auto" w:fill="FFFFFF"/>
        <w:spacing w:after="0" w:line="240" w:lineRule="atLeast"/>
        <w:rPr>
          <w:rFonts w:ascii="Times New Roman" w:eastAsia="Times New Roman" w:hAnsi="Times New Roman" w:cs="Times New Roman"/>
          <w:color w:val="000000"/>
          <w:sz w:val="20"/>
          <w:szCs w:val="20"/>
          <w:lang w:eastAsia="de-DE"/>
        </w:rPr>
      </w:pPr>
    </w:p>
    <w:p w:rsidR="0094209C" w:rsidRDefault="0094209C" w:rsidP="0094209C">
      <w:pPr>
        <w:shd w:val="clear" w:color="auto" w:fill="FFFFFF"/>
        <w:spacing w:after="0" w:line="240" w:lineRule="atLeast"/>
        <w:rPr>
          <w:rFonts w:ascii="Times New Roman" w:eastAsia="Times New Roman" w:hAnsi="Times New Roman" w:cs="Times New Roman"/>
          <w:color w:val="000000"/>
          <w:sz w:val="20"/>
          <w:szCs w:val="20"/>
          <w:lang w:eastAsia="de-DE"/>
        </w:rPr>
      </w:pPr>
    </w:p>
    <w:p w:rsidR="0094209C" w:rsidRDefault="0094209C" w:rsidP="0094209C">
      <w:pPr>
        <w:shd w:val="clear" w:color="auto" w:fill="FFFFFF"/>
        <w:spacing w:after="0" w:line="240" w:lineRule="atLeast"/>
        <w:rPr>
          <w:rFonts w:ascii="Times New Roman" w:eastAsia="Times New Roman" w:hAnsi="Times New Roman" w:cs="Times New Roman"/>
          <w:color w:val="000000"/>
          <w:sz w:val="20"/>
          <w:szCs w:val="20"/>
          <w:lang w:eastAsia="de-DE"/>
        </w:rPr>
      </w:pPr>
    </w:p>
    <w:p w:rsidR="0094209C" w:rsidRPr="0094209C" w:rsidRDefault="0094209C" w:rsidP="0094209C">
      <w:pPr>
        <w:shd w:val="clear" w:color="auto" w:fill="FFFFFF"/>
        <w:spacing w:after="0" w:line="240" w:lineRule="atLeast"/>
        <w:rPr>
          <w:rFonts w:ascii="Times New Roman" w:eastAsia="Times New Roman" w:hAnsi="Times New Roman" w:cs="Times New Roman"/>
          <w:color w:val="000000"/>
          <w:sz w:val="24"/>
          <w:szCs w:val="24"/>
          <w:lang w:eastAsia="de-DE"/>
        </w:rPr>
      </w:pPr>
    </w:p>
    <w:p w:rsidR="0094209C" w:rsidRPr="0094209C" w:rsidRDefault="0094209C" w:rsidP="0094209C">
      <w:pPr>
        <w:shd w:val="clear" w:color="auto" w:fill="FFFFFF"/>
        <w:spacing w:after="0" w:line="240" w:lineRule="atLeast"/>
        <w:jc w:val="center"/>
        <w:rPr>
          <w:rFonts w:ascii="Times New Roman" w:eastAsia="Times New Roman" w:hAnsi="Times New Roman" w:cs="Times New Roman"/>
          <w:color w:val="000000"/>
          <w:sz w:val="24"/>
          <w:szCs w:val="24"/>
          <w:lang w:eastAsia="de-DE"/>
        </w:rPr>
      </w:pPr>
      <w:r w:rsidRPr="0094209C">
        <w:rPr>
          <w:rFonts w:ascii="Arial" w:eastAsia="Times New Roman" w:hAnsi="Arial" w:cs="Arial"/>
          <w:b/>
          <w:color w:val="000000"/>
          <w:sz w:val="20"/>
          <w:szCs w:val="20"/>
          <w:lang w:eastAsia="de-DE"/>
        </w:rPr>
        <w:t>§ 1</w:t>
      </w:r>
      <w:r w:rsidRPr="0094209C">
        <w:rPr>
          <w:rFonts w:ascii="Arial" w:eastAsia="Times New Roman" w:hAnsi="Arial" w:cs="Arial"/>
          <w:color w:val="000000"/>
          <w:sz w:val="20"/>
          <w:szCs w:val="20"/>
          <w:lang w:eastAsia="de-DE"/>
        </w:rPr>
        <w:br/>
      </w:r>
      <w:r w:rsidRPr="0094209C">
        <w:rPr>
          <w:rFonts w:ascii="Arial" w:eastAsia="Times New Roman" w:hAnsi="Arial" w:cs="Arial"/>
          <w:b/>
          <w:color w:val="000000"/>
          <w:sz w:val="20"/>
          <w:szCs w:val="20"/>
          <w:lang w:eastAsia="de-DE"/>
        </w:rPr>
        <w:t>Allgemeines</w:t>
      </w:r>
    </w:p>
    <w:p w:rsidR="0094209C" w:rsidRPr="0094209C" w:rsidRDefault="0094209C" w:rsidP="0094209C">
      <w:pPr>
        <w:shd w:val="clear" w:color="auto" w:fill="FFFFFF"/>
        <w:spacing w:after="0" w:line="240" w:lineRule="atLeast"/>
        <w:rPr>
          <w:rFonts w:ascii="Times New Roman" w:eastAsia="Times New Roman" w:hAnsi="Times New Roman" w:cs="Times New Roman"/>
          <w:color w:val="000000"/>
          <w:sz w:val="24"/>
          <w:szCs w:val="24"/>
          <w:lang w:eastAsia="de-DE"/>
        </w:rPr>
      </w:pPr>
      <w:r w:rsidRPr="0094209C">
        <w:rPr>
          <w:rFonts w:ascii="Arial" w:eastAsia="Times New Roman" w:hAnsi="Arial" w:cs="Arial"/>
          <w:b/>
          <w:color w:val="000000"/>
          <w:sz w:val="20"/>
          <w:szCs w:val="20"/>
          <w:lang w:eastAsia="de-DE"/>
        </w:rPr>
        <w:t> </w:t>
      </w:r>
    </w:p>
    <w:p w:rsidR="0094209C" w:rsidRPr="0094209C" w:rsidRDefault="0094209C" w:rsidP="0094209C">
      <w:pPr>
        <w:shd w:val="clear" w:color="auto" w:fill="FFFFFF"/>
        <w:spacing w:after="0" w:line="240" w:lineRule="atLeast"/>
        <w:jc w:val="both"/>
        <w:rPr>
          <w:rFonts w:ascii="Times New Roman" w:eastAsia="Times New Roman" w:hAnsi="Times New Roman" w:cs="Times New Roman"/>
          <w:color w:val="000000"/>
          <w:sz w:val="24"/>
          <w:szCs w:val="24"/>
          <w:lang w:eastAsia="de-DE"/>
        </w:rPr>
      </w:pPr>
      <w:r w:rsidRPr="0094209C">
        <w:rPr>
          <w:rFonts w:ascii="Arial" w:eastAsia="Times New Roman" w:hAnsi="Arial" w:cs="Arial"/>
          <w:color w:val="000000"/>
          <w:sz w:val="20"/>
          <w:szCs w:val="20"/>
          <w:lang w:eastAsia="de-DE"/>
        </w:rPr>
        <w:t>(1) Die Zentralbücherei ist eine öffentliche Einrichtung der Verbandsgemeinde Waldfischbach-Burgalben.</w:t>
      </w:r>
    </w:p>
    <w:p w:rsidR="0094209C" w:rsidRPr="0094209C" w:rsidRDefault="0094209C" w:rsidP="0094209C">
      <w:pPr>
        <w:shd w:val="clear" w:color="auto" w:fill="FFFFFF"/>
        <w:spacing w:after="0" w:line="240" w:lineRule="atLeast"/>
        <w:jc w:val="both"/>
        <w:rPr>
          <w:rFonts w:ascii="Times New Roman" w:eastAsia="Times New Roman" w:hAnsi="Times New Roman" w:cs="Times New Roman"/>
          <w:color w:val="000000"/>
          <w:sz w:val="24"/>
          <w:szCs w:val="24"/>
          <w:lang w:eastAsia="de-DE"/>
        </w:rPr>
      </w:pPr>
      <w:r w:rsidRPr="0094209C">
        <w:rPr>
          <w:rFonts w:ascii="Times New Roman" w:eastAsia="Times New Roman" w:hAnsi="Times New Roman" w:cs="Times New Roman"/>
          <w:color w:val="000000"/>
          <w:sz w:val="24"/>
          <w:szCs w:val="24"/>
          <w:lang w:eastAsia="de-DE"/>
        </w:rPr>
        <w:br/>
      </w:r>
      <w:r w:rsidRPr="0094209C">
        <w:rPr>
          <w:rFonts w:ascii="Arial" w:eastAsia="Times New Roman" w:hAnsi="Arial" w:cs="Arial"/>
          <w:color w:val="000000"/>
          <w:sz w:val="20"/>
          <w:szCs w:val="20"/>
          <w:lang w:eastAsia="de-DE"/>
        </w:rPr>
        <w:t>(2) Jeder kann die Bücherei benutzen und deren Medien - mit Ausnahme des Präsenzbestandes - entleihen.</w:t>
      </w:r>
    </w:p>
    <w:p w:rsidR="0094209C" w:rsidRPr="0094209C" w:rsidRDefault="0094209C" w:rsidP="0094209C">
      <w:pPr>
        <w:shd w:val="clear" w:color="auto" w:fill="FFFFFF"/>
        <w:spacing w:after="0" w:line="240" w:lineRule="atLeast"/>
        <w:rPr>
          <w:rFonts w:ascii="Times New Roman" w:eastAsia="Times New Roman" w:hAnsi="Times New Roman" w:cs="Times New Roman"/>
          <w:color w:val="000000"/>
          <w:sz w:val="24"/>
          <w:szCs w:val="24"/>
          <w:lang w:eastAsia="de-DE"/>
        </w:rPr>
      </w:pPr>
      <w:r w:rsidRPr="0094209C">
        <w:rPr>
          <w:rFonts w:ascii="Arial" w:eastAsia="Times New Roman" w:hAnsi="Arial" w:cs="Arial"/>
          <w:color w:val="000000"/>
          <w:sz w:val="20"/>
          <w:szCs w:val="20"/>
          <w:lang w:eastAsia="de-DE"/>
        </w:rPr>
        <w:t> </w:t>
      </w:r>
    </w:p>
    <w:p w:rsidR="0094209C" w:rsidRPr="0094209C" w:rsidRDefault="0094209C" w:rsidP="0094209C">
      <w:pPr>
        <w:shd w:val="clear" w:color="auto" w:fill="FFFFFF"/>
        <w:spacing w:after="0" w:line="240" w:lineRule="atLeast"/>
        <w:jc w:val="both"/>
        <w:rPr>
          <w:rFonts w:ascii="Times New Roman" w:eastAsia="Times New Roman" w:hAnsi="Times New Roman" w:cs="Times New Roman"/>
          <w:color w:val="000000"/>
          <w:sz w:val="24"/>
          <w:szCs w:val="24"/>
          <w:lang w:eastAsia="de-DE"/>
        </w:rPr>
      </w:pPr>
      <w:r w:rsidRPr="0094209C">
        <w:rPr>
          <w:rFonts w:ascii="Arial" w:eastAsia="Times New Roman" w:hAnsi="Arial" w:cs="Arial"/>
          <w:color w:val="000000"/>
          <w:sz w:val="20"/>
          <w:szCs w:val="20"/>
          <w:lang w:eastAsia="de-DE"/>
        </w:rPr>
        <w:t>(3) Benutzung und Ausleihe sind kostenlos, soweit nicht für die im § 9 genannten Leistungen  Gebühren nach dem geltenden Tarif erhoben werden.</w:t>
      </w:r>
    </w:p>
    <w:p w:rsidR="0094209C" w:rsidRPr="0094209C" w:rsidRDefault="0094209C" w:rsidP="0094209C">
      <w:pPr>
        <w:shd w:val="clear" w:color="auto" w:fill="FFFFFF"/>
        <w:spacing w:after="0" w:line="240" w:lineRule="atLeast"/>
        <w:rPr>
          <w:rFonts w:ascii="Times New Roman" w:eastAsia="Times New Roman" w:hAnsi="Times New Roman" w:cs="Times New Roman"/>
          <w:color w:val="000000"/>
          <w:sz w:val="24"/>
          <w:szCs w:val="24"/>
          <w:lang w:eastAsia="de-DE"/>
        </w:rPr>
      </w:pPr>
      <w:r w:rsidRPr="0094209C">
        <w:rPr>
          <w:rFonts w:ascii="Arial" w:eastAsia="Times New Roman" w:hAnsi="Arial" w:cs="Arial"/>
          <w:color w:val="000000"/>
          <w:sz w:val="20"/>
          <w:szCs w:val="20"/>
          <w:lang w:eastAsia="de-DE"/>
        </w:rPr>
        <w:t> </w:t>
      </w:r>
    </w:p>
    <w:p w:rsidR="0094209C" w:rsidRPr="0094209C" w:rsidRDefault="0094209C" w:rsidP="0094209C">
      <w:pPr>
        <w:shd w:val="clear" w:color="auto" w:fill="FFFFFF"/>
        <w:spacing w:after="0" w:line="240" w:lineRule="atLeast"/>
        <w:jc w:val="center"/>
        <w:rPr>
          <w:rFonts w:ascii="Times New Roman" w:eastAsia="Times New Roman" w:hAnsi="Times New Roman" w:cs="Times New Roman"/>
          <w:color w:val="000000"/>
          <w:sz w:val="24"/>
          <w:szCs w:val="24"/>
          <w:lang w:eastAsia="de-DE"/>
        </w:rPr>
      </w:pPr>
      <w:r w:rsidRPr="0094209C">
        <w:rPr>
          <w:rFonts w:ascii="Arial" w:eastAsia="Times New Roman" w:hAnsi="Arial" w:cs="Arial"/>
          <w:b/>
          <w:color w:val="000000"/>
          <w:sz w:val="20"/>
          <w:szCs w:val="20"/>
          <w:lang w:eastAsia="de-DE"/>
        </w:rPr>
        <w:t>§ 2</w:t>
      </w:r>
      <w:r w:rsidRPr="0094209C">
        <w:rPr>
          <w:rFonts w:ascii="Arial" w:eastAsia="Times New Roman" w:hAnsi="Arial" w:cs="Arial"/>
          <w:b/>
          <w:color w:val="000000"/>
          <w:sz w:val="20"/>
          <w:szCs w:val="20"/>
          <w:lang w:eastAsia="de-DE"/>
        </w:rPr>
        <w:br/>
        <w:t>Anmeldung und Benutzung</w:t>
      </w:r>
    </w:p>
    <w:p w:rsidR="0094209C" w:rsidRPr="0094209C" w:rsidRDefault="0094209C" w:rsidP="0094209C">
      <w:pPr>
        <w:shd w:val="clear" w:color="auto" w:fill="FFFFFF"/>
        <w:spacing w:after="0" w:line="240" w:lineRule="atLeast"/>
        <w:rPr>
          <w:rFonts w:ascii="Times New Roman" w:eastAsia="Times New Roman" w:hAnsi="Times New Roman" w:cs="Times New Roman"/>
          <w:color w:val="000000"/>
          <w:sz w:val="24"/>
          <w:szCs w:val="24"/>
          <w:lang w:eastAsia="de-DE"/>
        </w:rPr>
      </w:pPr>
      <w:r w:rsidRPr="0094209C">
        <w:rPr>
          <w:rFonts w:ascii="Arial" w:eastAsia="Times New Roman" w:hAnsi="Arial" w:cs="Arial"/>
          <w:b/>
          <w:color w:val="000000"/>
          <w:sz w:val="20"/>
          <w:szCs w:val="20"/>
          <w:lang w:eastAsia="de-DE"/>
        </w:rPr>
        <w:t> </w:t>
      </w:r>
    </w:p>
    <w:p w:rsidR="0094209C" w:rsidRPr="0094209C" w:rsidRDefault="0094209C" w:rsidP="0094209C">
      <w:pPr>
        <w:shd w:val="clear" w:color="auto" w:fill="FFFFFF"/>
        <w:spacing w:after="0" w:line="240" w:lineRule="atLeast"/>
        <w:jc w:val="both"/>
        <w:rPr>
          <w:rFonts w:ascii="Times New Roman" w:eastAsia="Times New Roman" w:hAnsi="Times New Roman" w:cs="Times New Roman"/>
          <w:color w:val="000000"/>
          <w:sz w:val="24"/>
          <w:szCs w:val="24"/>
          <w:lang w:eastAsia="de-DE"/>
        </w:rPr>
      </w:pPr>
      <w:r w:rsidRPr="0094209C">
        <w:rPr>
          <w:rFonts w:ascii="Arial" w:eastAsia="Times New Roman" w:hAnsi="Arial" w:cs="Arial"/>
          <w:color w:val="000000"/>
          <w:sz w:val="20"/>
          <w:szCs w:val="20"/>
          <w:lang w:eastAsia="de-DE"/>
        </w:rPr>
        <w:t>(1) Auf Vorlage des Personalausweises wird ein Benutzerausweis ausgestellt. Für Kinder und Jugendliche bis zum vollendeten 16. Lebensjahr ist die schriftliche Einverständniserklärung der gesetzlichen Vertreter erforderlich.</w:t>
      </w:r>
    </w:p>
    <w:p w:rsidR="0094209C" w:rsidRPr="0094209C" w:rsidRDefault="0094209C" w:rsidP="0094209C">
      <w:pPr>
        <w:shd w:val="clear" w:color="auto" w:fill="FFFFFF"/>
        <w:spacing w:after="0" w:line="240" w:lineRule="atLeast"/>
        <w:rPr>
          <w:rFonts w:ascii="Times New Roman" w:eastAsia="Times New Roman" w:hAnsi="Times New Roman" w:cs="Times New Roman"/>
          <w:color w:val="000000"/>
          <w:sz w:val="24"/>
          <w:szCs w:val="24"/>
          <w:lang w:eastAsia="de-DE"/>
        </w:rPr>
      </w:pPr>
      <w:r w:rsidRPr="0094209C">
        <w:rPr>
          <w:rFonts w:ascii="Arial" w:eastAsia="Times New Roman" w:hAnsi="Arial" w:cs="Arial"/>
          <w:color w:val="000000"/>
          <w:sz w:val="20"/>
          <w:szCs w:val="20"/>
          <w:lang w:eastAsia="de-DE"/>
        </w:rPr>
        <w:t> </w:t>
      </w:r>
    </w:p>
    <w:p w:rsidR="0094209C" w:rsidRPr="0094209C" w:rsidRDefault="0094209C" w:rsidP="0094209C">
      <w:pPr>
        <w:shd w:val="clear" w:color="auto" w:fill="FFFFFF"/>
        <w:spacing w:after="0" w:line="240" w:lineRule="atLeast"/>
        <w:jc w:val="both"/>
        <w:rPr>
          <w:rFonts w:ascii="Times New Roman" w:eastAsia="Times New Roman" w:hAnsi="Times New Roman" w:cs="Times New Roman"/>
          <w:color w:val="000000"/>
          <w:sz w:val="24"/>
          <w:szCs w:val="24"/>
          <w:lang w:eastAsia="de-DE"/>
        </w:rPr>
      </w:pPr>
      <w:r w:rsidRPr="0094209C">
        <w:rPr>
          <w:rFonts w:ascii="Arial" w:eastAsia="Times New Roman" w:hAnsi="Arial" w:cs="Arial"/>
          <w:color w:val="000000"/>
          <w:sz w:val="20"/>
          <w:szCs w:val="20"/>
          <w:lang w:eastAsia="de-DE"/>
        </w:rPr>
        <w:t>(2) Mit der Anmeldung erkennen die Benutzer bzw. ihre gesetzlichen Vertreter diese Benutzungsordnung an.</w:t>
      </w:r>
    </w:p>
    <w:p w:rsidR="0094209C" w:rsidRPr="0094209C" w:rsidRDefault="0094209C" w:rsidP="0094209C">
      <w:pPr>
        <w:shd w:val="clear" w:color="auto" w:fill="FFFFFF"/>
        <w:spacing w:after="0" w:line="240" w:lineRule="atLeast"/>
        <w:rPr>
          <w:rFonts w:ascii="Times New Roman" w:eastAsia="Times New Roman" w:hAnsi="Times New Roman" w:cs="Times New Roman"/>
          <w:color w:val="000000"/>
          <w:sz w:val="24"/>
          <w:szCs w:val="24"/>
          <w:lang w:eastAsia="de-DE"/>
        </w:rPr>
      </w:pPr>
      <w:r w:rsidRPr="0094209C">
        <w:rPr>
          <w:rFonts w:ascii="Arial" w:eastAsia="Times New Roman" w:hAnsi="Arial" w:cs="Arial"/>
          <w:color w:val="000000"/>
          <w:sz w:val="20"/>
          <w:szCs w:val="20"/>
          <w:lang w:eastAsia="de-DE"/>
        </w:rPr>
        <w:t> </w:t>
      </w:r>
    </w:p>
    <w:p w:rsidR="0094209C" w:rsidRPr="0094209C" w:rsidRDefault="0094209C" w:rsidP="0094209C">
      <w:pPr>
        <w:shd w:val="clear" w:color="auto" w:fill="FFFFFF"/>
        <w:spacing w:after="0" w:line="240" w:lineRule="atLeast"/>
        <w:jc w:val="both"/>
        <w:rPr>
          <w:rFonts w:ascii="Times New Roman" w:eastAsia="Times New Roman" w:hAnsi="Times New Roman" w:cs="Times New Roman"/>
          <w:color w:val="000000"/>
          <w:sz w:val="24"/>
          <w:szCs w:val="24"/>
          <w:lang w:eastAsia="de-DE"/>
        </w:rPr>
      </w:pPr>
      <w:r w:rsidRPr="0094209C">
        <w:rPr>
          <w:rFonts w:ascii="Arial" w:eastAsia="Times New Roman" w:hAnsi="Arial" w:cs="Arial"/>
          <w:color w:val="000000"/>
          <w:sz w:val="20"/>
          <w:szCs w:val="20"/>
          <w:lang w:eastAsia="de-DE"/>
        </w:rPr>
        <w:t>(3) Bei Ausleihe und Rückgabe ist der Benutzerausweis vorzulegen. Der Verlust des Benutzerausweises sowie Änderungen in den persönlichen Daten sind der Büchereileitung unverzüglich anzuzeigen.</w:t>
      </w:r>
    </w:p>
    <w:p w:rsidR="0094209C" w:rsidRPr="0094209C" w:rsidRDefault="0094209C" w:rsidP="0094209C">
      <w:pPr>
        <w:shd w:val="clear" w:color="auto" w:fill="FFFFFF"/>
        <w:spacing w:after="0" w:line="240" w:lineRule="atLeast"/>
        <w:rPr>
          <w:rFonts w:ascii="Times New Roman" w:eastAsia="Times New Roman" w:hAnsi="Times New Roman" w:cs="Times New Roman"/>
          <w:color w:val="000000"/>
          <w:sz w:val="24"/>
          <w:szCs w:val="24"/>
          <w:lang w:eastAsia="de-DE"/>
        </w:rPr>
      </w:pPr>
      <w:r w:rsidRPr="0094209C">
        <w:rPr>
          <w:rFonts w:ascii="Arial" w:eastAsia="Times New Roman" w:hAnsi="Arial" w:cs="Arial"/>
          <w:color w:val="000000"/>
          <w:sz w:val="20"/>
          <w:szCs w:val="20"/>
          <w:lang w:eastAsia="de-DE"/>
        </w:rPr>
        <w:t> </w:t>
      </w:r>
    </w:p>
    <w:p w:rsidR="0094209C" w:rsidRPr="0094209C" w:rsidRDefault="0094209C" w:rsidP="0094209C">
      <w:pPr>
        <w:shd w:val="clear" w:color="auto" w:fill="FFFFFF"/>
        <w:spacing w:after="0" w:line="240" w:lineRule="atLeast"/>
        <w:jc w:val="center"/>
        <w:rPr>
          <w:rFonts w:ascii="Times New Roman" w:eastAsia="Times New Roman" w:hAnsi="Times New Roman" w:cs="Times New Roman"/>
          <w:color w:val="000000"/>
          <w:sz w:val="24"/>
          <w:szCs w:val="24"/>
          <w:lang w:eastAsia="de-DE"/>
        </w:rPr>
      </w:pPr>
      <w:r w:rsidRPr="0094209C">
        <w:rPr>
          <w:rFonts w:ascii="Arial" w:eastAsia="Times New Roman" w:hAnsi="Arial" w:cs="Arial"/>
          <w:b/>
          <w:color w:val="000000"/>
          <w:sz w:val="20"/>
          <w:szCs w:val="20"/>
          <w:lang w:eastAsia="de-DE"/>
        </w:rPr>
        <w:t>§ 3</w:t>
      </w:r>
      <w:r w:rsidRPr="0094209C">
        <w:rPr>
          <w:rFonts w:ascii="Arial" w:eastAsia="Times New Roman" w:hAnsi="Arial" w:cs="Arial"/>
          <w:color w:val="000000"/>
          <w:sz w:val="20"/>
          <w:szCs w:val="20"/>
          <w:lang w:eastAsia="de-DE"/>
        </w:rPr>
        <w:br/>
      </w:r>
      <w:r w:rsidRPr="0094209C">
        <w:rPr>
          <w:rFonts w:ascii="Arial" w:eastAsia="Times New Roman" w:hAnsi="Arial" w:cs="Arial"/>
          <w:b/>
          <w:color w:val="000000"/>
          <w:sz w:val="20"/>
          <w:szCs w:val="20"/>
          <w:lang w:eastAsia="de-DE"/>
        </w:rPr>
        <w:t>Ausleihe, Verlängerung, Vormerkung</w:t>
      </w:r>
    </w:p>
    <w:p w:rsidR="0094209C" w:rsidRPr="0094209C" w:rsidRDefault="0094209C" w:rsidP="0094209C">
      <w:pPr>
        <w:shd w:val="clear" w:color="auto" w:fill="FFFFFF"/>
        <w:spacing w:after="0" w:line="240" w:lineRule="atLeast"/>
        <w:rPr>
          <w:rFonts w:ascii="Times New Roman" w:eastAsia="Times New Roman" w:hAnsi="Times New Roman" w:cs="Times New Roman"/>
          <w:color w:val="000000"/>
          <w:sz w:val="24"/>
          <w:szCs w:val="24"/>
          <w:lang w:eastAsia="de-DE"/>
        </w:rPr>
      </w:pPr>
      <w:r w:rsidRPr="0094209C">
        <w:rPr>
          <w:rFonts w:ascii="Arial" w:eastAsia="Times New Roman" w:hAnsi="Arial" w:cs="Arial"/>
          <w:b/>
          <w:color w:val="000000"/>
          <w:sz w:val="20"/>
          <w:szCs w:val="20"/>
          <w:lang w:eastAsia="de-DE"/>
        </w:rPr>
        <w:t> </w:t>
      </w:r>
    </w:p>
    <w:p w:rsidR="0094209C" w:rsidRPr="0094209C" w:rsidRDefault="0094209C" w:rsidP="0094209C">
      <w:pPr>
        <w:shd w:val="clear" w:color="auto" w:fill="FFFFFF"/>
        <w:spacing w:after="0" w:line="240" w:lineRule="auto"/>
        <w:rPr>
          <w:rFonts w:ascii="Verdana" w:eastAsia="Times New Roman" w:hAnsi="Verdana" w:cs="Times New Roman"/>
          <w:color w:val="000000"/>
          <w:sz w:val="17"/>
          <w:szCs w:val="17"/>
          <w:lang w:eastAsia="de-DE"/>
        </w:rPr>
      </w:pPr>
      <w:r w:rsidRPr="0094209C">
        <w:rPr>
          <w:rFonts w:ascii="Arial" w:eastAsia="Times New Roman" w:hAnsi="Arial" w:cs="Arial"/>
          <w:color w:val="000000"/>
          <w:sz w:val="20"/>
          <w:szCs w:val="20"/>
          <w:lang w:eastAsia="de-DE"/>
        </w:rPr>
        <w:t xml:space="preserve">(1) Benutzer können die Medien der Zentralbücherei grundsätzlich bis zu einer Höchstzeit von 4 Wochen ausleihen. </w:t>
      </w:r>
      <w:r w:rsidRPr="0094209C">
        <w:rPr>
          <w:rFonts w:ascii="Arial" w:eastAsia="Times New Roman" w:hAnsi="Arial" w:cs="Arial"/>
          <w:color w:val="000000"/>
          <w:sz w:val="20"/>
          <w:szCs w:val="20"/>
          <w:lang w:eastAsia="de-DE"/>
        </w:rPr>
        <w:br/>
        <w:t>Hiervon ausgenommen sind DVD und Videofilme, die eine Woche sowie Musik-CD, die zwei Wochen ausgeliehen werden dürfen.</w:t>
      </w:r>
      <w:r w:rsidRPr="0094209C">
        <w:rPr>
          <w:rFonts w:ascii="Arial" w:eastAsia="Times New Roman" w:hAnsi="Arial" w:cs="Arial"/>
          <w:color w:val="000000"/>
          <w:sz w:val="20"/>
          <w:szCs w:val="20"/>
          <w:lang w:eastAsia="de-DE"/>
        </w:rPr>
        <w:br/>
        <w:t xml:space="preserve">Ausgeliehene Medien können zweimal für jeweils vier Wochen verlängert werden, wenn sie nicht von anderen Benutzern vorbestellt sind. </w:t>
      </w:r>
      <w:r w:rsidRPr="0094209C">
        <w:rPr>
          <w:rFonts w:ascii="Arial" w:eastAsia="Times New Roman" w:hAnsi="Arial" w:cs="Arial"/>
          <w:color w:val="000000"/>
          <w:sz w:val="20"/>
          <w:szCs w:val="20"/>
          <w:lang w:eastAsia="de-DE"/>
        </w:rPr>
        <w:br/>
        <w:t>Dies gilt nicht für Musik-CD, DVD, CD-ROM und Videofilme.</w:t>
      </w:r>
      <w:r w:rsidRPr="0094209C">
        <w:rPr>
          <w:rFonts w:ascii="Arial" w:eastAsia="Times New Roman" w:hAnsi="Arial" w:cs="Arial"/>
          <w:color w:val="000000"/>
          <w:sz w:val="20"/>
          <w:szCs w:val="20"/>
          <w:lang w:eastAsia="de-DE"/>
        </w:rPr>
        <w:br/>
        <w:t>Alle Medien, außer DVD und Videofilme, können in unbegrenzter Anzahl ausgeliehen werden. Von den DVD und Videofilmen können je Ausleihvorgang und Karte nur zwei Stück entliehen werden.</w:t>
      </w:r>
      <w:r w:rsidRPr="0094209C">
        <w:rPr>
          <w:rFonts w:ascii="Arial" w:eastAsia="Times New Roman" w:hAnsi="Arial" w:cs="Arial"/>
          <w:color w:val="000000"/>
          <w:sz w:val="20"/>
          <w:szCs w:val="20"/>
          <w:lang w:eastAsia="de-DE"/>
        </w:rPr>
        <w:br/>
        <w:t>Bei den Zeitschriften kann das jeweils neueste Heft nicht ausgeliehen werden.</w:t>
      </w:r>
    </w:p>
    <w:p w:rsidR="0094209C" w:rsidRPr="0094209C" w:rsidRDefault="0094209C" w:rsidP="0094209C">
      <w:pPr>
        <w:shd w:val="clear" w:color="auto" w:fill="FFFFFF"/>
        <w:spacing w:after="0" w:line="240" w:lineRule="atLeast"/>
        <w:rPr>
          <w:rFonts w:ascii="Times New Roman" w:eastAsia="Times New Roman" w:hAnsi="Times New Roman" w:cs="Times New Roman"/>
          <w:color w:val="000000"/>
          <w:sz w:val="24"/>
          <w:szCs w:val="24"/>
          <w:lang w:eastAsia="de-DE"/>
        </w:rPr>
      </w:pPr>
      <w:r w:rsidRPr="0094209C">
        <w:rPr>
          <w:rFonts w:ascii="Arial" w:eastAsia="Times New Roman" w:hAnsi="Arial" w:cs="Arial"/>
          <w:color w:val="000000"/>
          <w:sz w:val="20"/>
          <w:szCs w:val="20"/>
          <w:lang w:eastAsia="de-DE"/>
        </w:rPr>
        <w:t> </w:t>
      </w:r>
    </w:p>
    <w:p w:rsidR="0094209C" w:rsidRPr="0094209C" w:rsidRDefault="0094209C" w:rsidP="0094209C">
      <w:pPr>
        <w:shd w:val="clear" w:color="auto" w:fill="FFFFFF"/>
        <w:spacing w:after="0" w:line="240" w:lineRule="atLeast"/>
        <w:jc w:val="both"/>
        <w:rPr>
          <w:rFonts w:ascii="Times New Roman" w:eastAsia="Times New Roman" w:hAnsi="Times New Roman" w:cs="Times New Roman"/>
          <w:color w:val="000000"/>
          <w:sz w:val="24"/>
          <w:szCs w:val="24"/>
          <w:lang w:eastAsia="de-DE"/>
        </w:rPr>
      </w:pPr>
      <w:r w:rsidRPr="0094209C">
        <w:rPr>
          <w:rFonts w:ascii="Arial" w:eastAsia="Times New Roman" w:hAnsi="Arial" w:cs="Arial"/>
          <w:color w:val="000000"/>
          <w:sz w:val="20"/>
          <w:szCs w:val="20"/>
          <w:lang w:eastAsia="de-DE"/>
        </w:rPr>
        <w:t>(2) Anderweitig ausgeliehene Medien, ausgenommen CD, CD-ROM, DVD und Videofilme, können</w:t>
      </w:r>
    </w:p>
    <w:p w:rsidR="0094209C" w:rsidRPr="0094209C" w:rsidRDefault="0094209C" w:rsidP="0094209C">
      <w:pPr>
        <w:shd w:val="clear" w:color="auto" w:fill="FFFFFF"/>
        <w:spacing w:after="0" w:line="240" w:lineRule="atLeast"/>
        <w:ind w:left="3897" w:hanging="432"/>
        <w:jc w:val="both"/>
        <w:rPr>
          <w:rFonts w:ascii="Times New Roman" w:eastAsia="Times New Roman" w:hAnsi="Times New Roman" w:cs="Times New Roman"/>
          <w:color w:val="000000"/>
          <w:sz w:val="24"/>
          <w:szCs w:val="24"/>
          <w:lang w:eastAsia="de-DE"/>
        </w:rPr>
      </w:pPr>
      <w:r w:rsidRPr="0094209C">
        <w:rPr>
          <w:rFonts w:ascii="Arial" w:eastAsia="Times New Roman" w:hAnsi="Arial" w:cs="Arial"/>
          <w:color w:val="000000"/>
          <w:sz w:val="20"/>
          <w:szCs w:val="20"/>
          <w:lang w:eastAsia="de-DE"/>
        </w:rPr>
        <w:t>kostenlos vorbestellt werden.</w:t>
      </w:r>
      <w:r w:rsidRPr="0094209C">
        <w:rPr>
          <w:rFonts w:ascii="Times New Roman" w:eastAsia="Times New Roman" w:hAnsi="Times New Roman" w:cs="Times New Roman"/>
          <w:color w:val="000000"/>
          <w:sz w:val="24"/>
          <w:szCs w:val="24"/>
          <w:lang w:eastAsia="de-DE"/>
        </w:rPr>
        <w:t> </w:t>
      </w:r>
    </w:p>
    <w:p w:rsidR="0094209C" w:rsidRPr="0094209C" w:rsidRDefault="0094209C" w:rsidP="0094209C">
      <w:pPr>
        <w:shd w:val="clear" w:color="auto" w:fill="FFFFFF"/>
        <w:spacing w:after="100" w:afterAutospacing="1" w:line="240" w:lineRule="auto"/>
        <w:rPr>
          <w:rFonts w:ascii="Verdana" w:eastAsia="Times New Roman" w:hAnsi="Verdana" w:cs="Times New Roman"/>
          <w:color w:val="000000"/>
          <w:sz w:val="17"/>
          <w:szCs w:val="17"/>
          <w:lang w:eastAsia="de-DE"/>
        </w:rPr>
      </w:pPr>
      <w:r w:rsidRPr="0094209C">
        <w:rPr>
          <w:rFonts w:ascii="Arial" w:eastAsia="Times New Roman" w:hAnsi="Arial" w:cs="Arial"/>
          <w:color w:val="000000"/>
          <w:sz w:val="20"/>
          <w:szCs w:val="20"/>
          <w:lang w:eastAsia="de-DE"/>
        </w:rPr>
        <w:t>(3) Nicht im Bestand vorhandene Sachbücher können gebührenpflichtig über die Fernleihe beschafft werden.</w:t>
      </w:r>
    </w:p>
    <w:p w:rsidR="0094209C" w:rsidRDefault="0094209C" w:rsidP="0094209C">
      <w:pPr>
        <w:shd w:val="clear" w:color="auto" w:fill="FFFFFF"/>
        <w:spacing w:after="100" w:afterAutospacing="1" w:line="240" w:lineRule="auto"/>
        <w:rPr>
          <w:rFonts w:ascii="Arial" w:eastAsia="Times New Roman" w:hAnsi="Arial" w:cs="Arial"/>
          <w:color w:val="000000"/>
          <w:sz w:val="20"/>
          <w:szCs w:val="20"/>
          <w:lang w:eastAsia="de-DE"/>
        </w:rPr>
      </w:pPr>
      <w:r w:rsidRPr="0094209C">
        <w:rPr>
          <w:rFonts w:ascii="Arial" w:eastAsia="Times New Roman" w:hAnsi="Arial" w:cs="Arial"/>
          <w:color w:val="000000"/>
          <w:sz w:val="20"/>
          <w:szCs w:val="20"/>
          <w:lang w:eastAsia="de-DE"/>
        </w:rPr>
        <w:t> </w:t>
      </w:r>
    </w:p>
    <w:p w:rsidR="0094209C" w:rsidRDefault="0094209C" w:rsidP="0094209C">
      <w:pPr>
        <w:shd w:val="clear" w:color="auto" w:fill="FFFFFF"/>
        <w:spacing w:after="100" w:afterAutospacing="1" w:line="240" w:lineRule="auto"/>
        <w:rPr>
          <w:rFonts w:ascii="Arial" w:eastAsia="Times New Roman" w:hAnsi="Arial" w:cs="Arial"/>
          <w:color w:val="000000"/>
          <w:sz w:val="20"/>
          <w:szCs w:val="20"/>
          <w:lang w:eastAsia="de-DE"/>
        </w:rPr>
      </w:pPr>
    </w:p>
    <w:p w:rsidR="0094209C" w:rsidRPr="0094209C" w:rsidRDefault="0094209C" w:rsidP="0094209C">
      <w:pPr>
        <w:shd w:val="clear" w:color="auto" w:fill="FFFFFF"/>
        <w:spacing w:after="100" w:afterAutospacing="1" w:line="240" w:lineRule="auto"/>
        <w:rPr>
          <w:rFonts w:ascii="Arial" w:eastAsia="Times New Roman" w:hAnsi="Arial" w:cs="Arial"/>
          <w:color w:val="000000"/>
          <w:sz w:val="20"/>
          <w:szCs w:val="20"/>
          <w:lang w:eastAsia="de-DE"/>
        </w:rPr>
      </w:pPr>
    </w:p>
    <w:p w:rsidR="0094209C" w:rsidRPr="0094209C" w:rsidRDefault="0094209C" w:rsidP="0094209C">
      <w:pPr>
        <w:shd w:val="clear" w:color="auto" w:fill="FFFFFF"/>
        <w:spacing w:after="100" w:afterAutospacing="1" w:line="240" w:lineRule="auto"/>
        <w:jc w:val="center"/>
        <w:rPr>
          <w:rFonts w:ascii="Verdana" w:eastAsia="Times New Roman" w:hAnsi="Verdana" w:cs="Times New Roman"/>
          <w:color w:val="000000"/>
          <w:sz w:val="17"/>
          <w:szCs w:val="17"/>
          <w:lang w:eastAsia="de-DE"/>
        </w:rPr>
      </w:pPr>
      <w:r w:rsidRPr="0094209C">
        <w:rPr>
          <w:rFonts w:ascii="Arial" w:eastAsia="Times New Roman" w:hAnsi="Arial" w:cs="Arial"/>
          <w:b/>
          <w:bCs/>
          <w:color w:val="000000"/>
          <w:sz w:val="20"/>
          <w:szCs w:val="20"/>
          <w:lang w:eastAsia="de-DE"/>
        </w:rPr>
        <w:lastRenderedPageBreak/>
        <w:t>§ 4</w:t>
      </w:r>
      <w:r w:rsidRPr="0094209C">
        <w:rPr>
          <w:rFonts w:ascii="Arial" w:eastAsia="Times New Roman" w:hAnsi="Arial" w:cs="Arial"/>
          <w:b/>
          <w:bCs/>
          <w:color w:val="000000"/>
          <w:sz w:val="20"/>
          <w:szCs w:val="20"/>
          <w:lang w:eastAsia="de-DE"/>
        </w:rPr>
        <w:br/>
        <w:t>Pflichten des Benutzers</w:t>
      </w:r>
      <w:r w:rsidRPr="0094209C">
        <w:rPr>
          <w:rFonts w:ascii="Verdana" w:eastAsia="Times New Roman" w:hAnsi="Verdana" w:cs="Times New Roman"/>
          <w:color w:val="000000"/>
          <w:sz w:val="17"/>
          <w:szCs w:val="17"/>
          <w:lang w:eastAsia="de-DE"/>
        </w:rPr>
        <w:t> </w:t>
      </w:r>
    </w:p>
    <w:p w:rsidR="0094209C" w:rsidRPr="0094209C" w:rsidRDefault="0094209C" w:rsidP="0094209C">
      <w:pPr>
        <w:shd w:val="clear" w:color="auto" w:fill="FFFFFF"/>
        <w:spacing w:after="100" w:afterAutospacing="1" w:line="240" w:lineRule="auto"/>
        <w:rPr>
          <w:rFonts w:ascii="Verdana" w:eastAsia="Times New Roman" w:hAnsi="Verdana" w:cs="Times New Roman"/>
          <w:color w:val="000000"/>
          <w:sz w:val="17"/>
          <w:szCs w:val="17"/>
          <w:lang w:eastAsia="de-DE"/>
        </w:rPr>
      </w:pPr>
      <w:r w:rsidRPr="0094209C">
        <w:rPr>
          <w:rFonts w:ascii="Arial" w:eastAsia="Times New Roman" w:hAnsi="Arial" w:cs="Arial"/>
          <w:color w:val="000000"/>
          <w:sz w:val="20"/>
          <w:szCs w:val="20"/>
          <w:lang w:eastAsia="de-DE"/>
        </w:rPr>
        <w:t>(1) Die entliehenen Medien sind pfleglich zu behandeln und vor Beschädigung, Verlust oder Verschmutzung zu bewahren. </w:t>
      </w:r>
    </w:p>
    <w:p w:rsidR="0094209C" w:rsidRPr="0094209C" w:rsidRDefault="0094209C" w:rsidP="0094209C">
      <w:pPr>
        <w:shd w:val="clear" w:color="auto" w:fill="FFFFFF"/>
        <w:spacing w:after="100" w:afterAutospacing="1" w:line="240" w:lineRule="auto"/>
        <w:rPr>
          <w:rFonts w:ascii="Verdana" w:eastAsia="Times New Roman" w:hAnsi="Verdana" w:cs="Times New Roman"/>
          <w:color w:val="000000"/>
          <w:sz w:val="17"/>
          <w:szCs w:val="17"/>
          <w:lang w:eastAsia="de-DE"/>
        </w:rPr>
      </w:pPr>
      <w:r w:rsidRPr="0094209C">
        <w:rPr>
          <w:rFonts w:ascii="Arial" w:eastAsia="Times New Roman" w:hAnsi="Arial" w:cs="Arial"/>
          <w:color w:val="000000"/>
          <w:sz w:val="20"/>
          <w:szCs w:val="20"/>
          <w:lang w:eastAsia="de-DE"/>
        </w:rPr>
        <w:t>(2) Der Benutzer ist verpflichtet, Beschädigungen und Verluste von Medien der Büchereileitung sofort anzuzeigen und Schadenersatz zu leisten. Der Schadenersatz umfasst den Wiederbeschaffungswert (Neupreis).Der Benutzer haftet auch für Schäden, die durch Missbrauch seines Benutzerausweises entstehen. </w:t>
      </w:r>
    </w:p>
    <w:p w:rsidR="0094209C" w:rsidRPr="0094209C" w:rsidRDefault="0094209C" w:rsidP="0094209C">
      <w:pPr>
        <w:shd w:val="clear" w:color="auto" w:fill="FFFFFF"/>
        <w:spacing w:after="100" w:afterAutospacing="1" w:line="240" w:lineRule="auto"/>
        <w:rPr>
          <w:rFonts w:ascii="Verdana" w:eastAsia="Times New Roman" w:hAnsi="Verdana" w:cs="Times New Roman"/>
          <w:color w:val="000000"/>
          <w:sz w:val="17"/>
          <w:szCs w:val="17"/>
          <w:lang w:eastAsia="de-DE"/>
        </w:rPr>
      </w:pPr>
      <w:r w:rsidRPr="0094209C">
        <w:rPr>
          <w:rFonts w:ascii="Arial" w:eastAsia="Times New Roman" w:hAnsi="Arial" w:cs="Arial"/>
          <w:color w:val="000000"/>
          <w:sz w:val="20"/>
          <w:szCs w:val="20"/>
          <w:lang w:eastAsia="de-DE"/>
        </w:rPr>
        <w:t>(3) Benutzer des Internetzugangs der Medienecke verpflichten sich, Seiten, deren Inhalte pornografischer, krimineller oder rassistischer Natur sind, nicht zu besuchen. Die Nutzer haften für Schäden an Soft- und Hardware, die durch falsche Bedienung oder Download korrupter Dateien entstehen, in vollem Umfang.</w:t>
      </w:r>
      <w:r w:rsidRPr="0094209C">
        <w:rPr>
          <w:rFonts w:ascii="Arial" w:eastAsia="Times New Roman" w:hAnsi="Arial" w:cs="Arial"/>
          <w:color w:val="000000"/>
          <w:sz w:val="20"/>
          <w:szCs w:val="20"/>
          <w:lang w:eastAsia="de-DE"/>
        </w:rPr>
        <w:br/>
      </w:r>
      <w:r w:rsidRPr="0094209C">
        <w:rPr>
          <w:rFonts w:ascii="Arial" w:eastAsia="Times New Roman" w:hAnsi="Arial" w:cs="Arial"/>
          <w:color w:val="000000"/>
          <w:sz w:val="20"/>
          <w:szCs w:val="20"/>
          <w:lang w:eastAsia="de-DE"/>
        </w:rPr>
        <w:br/>
        <w:t>Benutzer, die diesen Regeln zuwider handeln, werden von der Benutzung des Internetzuganges ausgeschlossen.</w:t>
      </w:r>
    </w:p>
    <w:p w:rsidR="0094209C" w:rsidRPr="0094209C" w:rsidRDefault="0094209C" w:rsidP="0094209C">
      <w:pPr>
        <w:shd w:val="clear" w:color="auto" w:fill="FFFFFF"/>
        <w:spacing w:after="100" w:afterAutospacing="1" w:line="240" w:lineRule="auto"/>
        <w:rPr>
          <w:rFonts w:ascii="Verdana" w:eastAsia="Times New Roman" w:hAnsi="Verdana" w:cs="Times New Roman"/>
          <w:color w:val="000000"/>
          <w:sz w:val="17"/>
          <w:szCs w:val="17"/>
          <w:lang w:eastAsia="de-DE"/>
        </w:rPr>
      </w:pPr>
      <w:r w:rsidRPr="0094209C">
        <w:rPr>
          <w:rFonts w:ascii="Arial" w:eastAsia="Times New Roman" w:hAnsi="Arial" w:cs="Arial"/>
          <w:color w:val="000000"/>
          <w:sz w:val="20"/>
          <w:szCs w:val="20"/>
          <w:lang w:eastAsia="de-DE"/>
        </w:rPr>
        <w:t> </w:t>
      </w:r>
    </w:p>
    <w:p w:rsidR="0094209C" w:rsidRPr="0094209C" w:rsidRDefault="0094209C" w:rsidP="0094209C">
      <w:pPr>
        <w:shd w:val="clear" w:color="auto" w:fill="FFFFFF"/>
        <w:spacing w:after="100" w:afterAutospacing="1" w:line="240" w:lineRule="auto"/>
        <w:jc w:val="center"/>
        <w:rPr>
          <w:rFonts w:ascii="Verdana" w:eastAsia="Times New Roman" w:hAnsi="Verdana" w:cs="Times New Roman"/>
          <w:color w:val="000000"/>
          <w:sz w:val="17"/>
          <w:szCs w:val="17"/>
          <w:lang w:eastAsia="de-DE"/>
        </w:rPr>
      </w:pPr>
      <w:r w:rsidRPr="0094209C">
        <w:rPr>
          <w:rFonts w:ascii="Arial" w:eastAsia="Times New Roman" w:hAnsi="Arial" w:cs="Arial"/>
          <w:b/>
          <w:bCs/>
          <w:color w:val="000000"/>
          <w:sz w:val="20"/>
          <w:szCs w:val="20"/>
          <w:lang w:eastAsia="de-DE"/>
        </w:rPr>
        <w:t>§ 5</w:t>
      </w:r>
      <w:r w:rsidRPr="0094209C">
        <w:rPr>
          <w:rFonts w:ascii="Arial" w:eastAsia="Times New Roman" w:hAnsi="Arial" w:cs="Arial"/>
          <w:b/>
          <w:bCs/>
          <w:color w:val="000000"/>
          <w:sz w:val="20"/>
          <w:szCs w:val="20"/>
          <w:lang w:eastAsia="de-DE"/>
        </w:rPr>
        <w:br/>
        <w:t>Leihfristüberschreitung</w:t>
      </w:r>
      <w:r w:rsidRPr="0094209C">
        <w:rPr>
          <w:rFonts w:ascii="Arial" w:eastAsia="Times New Roman" w:hAnsi="Arial" w:cs="Arial"/>
          <w:color w:val="000000"/>
          <w:sz w:val="20"/>
          <w:szCs w:val="20"/>
          <w:lang w:eastAsia="de-DE"/>
        </w:rPr>
        <w:t> </w:t>
      </w:r>
    </w:p>
    <w:p w:rsidR="0094209C" w:rsidRPr="0094209C" w:rsidRDefault="0094209C" w:rsidP="0094209C">
      <w:pPr>
        <w:shd w:val="clear" w:color="auto" w:fill="FFFFFF"/>
        <w:spacing w:after="100" w:afterAutospacing="1" w:line="240" w:lineRule="auto"/>
        <w:rPr>
          <w:rFonts w:ascii="Verdana" w:eastAsia="Times New Roman" w:hAnsi="Verdana" w:cs="Times New Roman"/>
          <w:color w:val="000000"/>
          <w:sz w:val="17"/>
          <w:szCs w:val="17"/>
          <w:lang w:eastAsia="de-DE"/>
        </w:rPr>
      </w:pPr>
      <w:r w:rsidRPr="0094209C">
        <w:rPr>
          <w:rFonts w:ascii="Arial" w:eastAsia="Times New Roman" w:hAnsi="Arial" w:cs="Arial"/>
          <w:color w:val="000000"/>
          <w:sz w:val="20"/>
          <w:szCs w:val="20"/>
          <w:lang w:eastAsia="de-DE"/>
        </w:rPr>
        <w:t>Bei Überschreiten der Leihfrist werden die Benutzer schriftlich gemahnt. Für das Überschreiten der Ausleihfrist sowie die Kosten der Mahnung und Beitreibung der Medien wird eine Gebühr nach § 9 dieser Satzung erhoben.</w:t>
      </w:r>
    </w:p>
    <w:p w:rsidR="0094209C" w:rsidRPr="0094209C" w:rsidRDefault="0094209C" w:rsidP="0094209C">
      <w:pPr>
        <w:shd w:val="clear" w:color="auto" w:fill="FFFFFF"/>
        <w:spacing w:after="100" w:afterAutospacing="1" w:line="240" w:lineRule="auto"/>
        <w:rPr>
          <w:rFonts w:ascii="Verdana" w:eastAsia="Times New Roman" w:hAnsi="Verdana" w:cs="Times New Roman"/>
          <w:color w:val="000000"/>
          <w:sz w:val="17"/>
          <w:szCs w:val="17"/>
          <w:lang w:eastAsia="de-DE"/>
        </w:rPr>
      </w:pPr>
      <w:r w:rsidRPr="0094209C">
        <w:rPr>
          <w:rFonts w:ascii="Arial" w:eastAsia="Times New Roman" w:hAnsi="Arial" w:cs="Arial"/>
          <w:color w:val="000000"/>
          <w:sz w:val="20"/>
          <w:szCs w:val="20"/>
          <w:lang w:eastAsia="de-DE"/>
        </w:rPr>
        <w:t> </w:t>
      </w:r>
    </w:p>
    <w:p w:rsidR="0094209C" w:rsidRPr="0094209C" w:rsidRDefault="0094209C" w:rsidP="0094209C">
      <w:pPr>
        <w:shd w:val="clear" w:color="auto" w:fill="FFFFFF"/>
        <w:spacing w:after="100" w:afterAutospacing="1" w:line="240" w:lineRule="auto"/>
        <w:jc w:val="center"/>
        <w:rPr>
          <w:rFonts w:ascii="Verdana" w:eastAsia="Times New Roman" w:hAnsi="Verdana" w:cs="Times New Roman"/>
          <w:color w:val="000000"/>
          <w:sz w:val="17"/>
          <w:szCs w:val="17"/>
          <w:lang w:eastAsia="de-DE"/>
        </w:rPr>
      </w:pPr>
      <w:r w:rsidRPr="0094209C">
        <w:rPr>
          <w:rFonts w:ascii="Arial" w:eastAsia="Times New Roman" w:hAnsi="Arial" w:cs="Arial"/>
          <w:b/>
          <w:color w:val="000000"/>
          <w:sz w:val="20"/>
          <w:szCs w:val="20"/>
          <w:lang w:eastAsia="de-DE"/>
        </w:rPr>
        <w:t>§ 6</w:t>
      </w:r>
      <w:r w:rsidRPr="0094209C">
        <w:rPr>
          <w:rFonts w:ascii="Arial" w:eastAsia="Times New Roman" w:hAnsi="Arial" w:cs="Arial"/>
          <w:b/>
          <w:color w:val="000000"/>
          <w:sz w:val="20"/>
          <w:szCs w:val="20"/>
          <w:lang w:eastAsia="de-DE"/>
        </w:rPr>
        <w:br/>
        <w:t>Fotokopieren </w:t>
      </w:r>
    </w:p>
    <w:p w:rsidR="0094209C" w:rsidRPr="0094209C" w:rsidRDefault="0094209C" w:rsidP="0094209C">
      <w:pPr>
        <w:shd w:val="clear" w:color="auto" w:fill="FFFFFF"/>
        <w:spacing w:after="100" w:afterAutospacing="1" w:line="240" w:lineRule="auto"/>
        <w:rPr>
          <w:rFonts w:ascii="Verdana" w:eastAsia="Times New Roman" w:hAnsi="Verdana" w:cs="Times New Roman"/>
          <w:color w:val="000000"/>
          <w:sz w:val="17"/>
          <w:szCs w:val="17"/>
          <w:lang w:eastAsia="de-DE"/>
        </w:rPr>
      </w:pPr>
      <w:r w:rsidRPr="0094209C">
        <w:rPr>
          <w:rFonts w:ascii="Arial" w:eastAsia="Times New Roman" w:hAnsi="Arial" w:cs="Arial"/>
          <w:color w:val="000000"/>
          <w:sz w:val="20"/>
          <w:szCs w:val="20"/>
          <w:lang w:eastAsia="de-DE"/>
        </w:rPr>
        <w:t>Zur Anfertigung von Fotokopien aus dem Bücherbestand steht ein Fotokopiergerät zur Verfügung.</w:t>
      </w:r>
    </w:p>
    <w:p w:rsidR="0094209C" w:rsidRPr="0094209C" w:rsidRDefault="0094209C" w:rsidP="0094209C">
      <w:pPr>
        <w:shd w:val="clear" w:color="auto" w:fill="FFFFFF"/>
        <w:spacing w:after="100" w:afterAutospacing="1" w:line="240" w:lineRule="auto"/>
        <w:rPr>
          <w:rFonts w:ascii="Verdana" w:eastAsia="Times New Roman" w:hAnsi="Verdana" w:cs="Times New Roman"/>
          <w:color w:val="000000"/>
          <w:sz w:val="17"/>
          <w:szCs w:val="17"/>
          <w:lang w:eastAsia="de-DE"/>
        </w:rPr>
      </w:pPr>
      <w:r w:rsidRPr="0094209C">
        <w:rPr>
          <w:rFonts w:ascii="Arial" w:eastAsia="Times New Roman" w:hAnsi="Arial" w:cs="Arial"/>
          <w:color w:val="000000"/>
          <w:sz w:val="20"/>
          <w:szCs w:val="20"/>
          <w:lang w:eastAsia="de-DE"/>
        </w:rPr>
        <w:t>Der Benutzer haftet für die Einhaltung der Bestimmungen des Urheberrechts.</w:t>
      </w:r>
    </w:p>
    <w:p w:rsidR="0094209C" w:rsidRPr="0094209C" w:rsidRDefault="0094209C" w:rsidP="0094209C">
      <w:pPr>
        <w:shd w:val="clear" w:color="auto" w:fill="FFFFFF"/>
        <w:spacing w:after="100" w:afterAutospacing="1" w:line="240" w:lineRule="auto"/>
        <w:rPr>
          <w:rFonts w:ascii="Verdana" w:eastAsia="Times New Roman" w:hAnsi="Verdana" w:cs="Times New Roman"/>
          <w:color w:val="000000"/>
          <w:sz w:val="17"/>
          <w:szCs w:val="17"/>
          <w:lang w:eastAsia="de-DE"/>
        </w:rPr>
      </w:pPr>
      <w:r w:rsidRPr="0094209C">
        <w:rPr>
          <w:rFonts w:ascii="Arial" w:eastAsia="Times New Roman" w:hAnsi="Arial" w:cs="Arial"/>
          <w:color w:val="000000"/>
          <w:sz w:val="20"/>
          <w:szCs w:val="20"/>
          <w:lang w:eastAsia="de-DE"/>
        </w:rPr>
        <w:t> </w:t>
      </w:r>
    </w:p>
    <w:p w:rsidR="0094209C" w:rsidRPr="0094209C" w:rsidRDefault="0094209C" w:rsidP="0094209C">
      <w:pPr>
        <w:shd w:val="clear" w:color="auto" w:fill="FFFFFF"/>
        <w:spacing w:after="100" w:afterAutospacing="1" w:line="240" w:lineRule="auto"/>
        <w:jc w:val="center"/>
        <w:rPr>
          <w:rFonts w:ascii="Verdana" w:eastAsia="Times New Roman" w:hAnsi="Verdana" w:cs="Times New Roman"/>
          <w:color w:val="000000"/>
          <w:sz w:val="17"/>
          <w:szCs w:val="17"/>
          <w:lang w:eastAsia="de-DE"/>
        </w:rPr>
      </w:pPr>
      <w:r w:rsidRPr="0094209C">
        <w:rPr>
          <w:rFonts w:ascii="Arial" w:eastAsia="Times New Roman" w:hAnsi="Arial" w:cs="Arial"/>
          <w:b/>
          <w:bCs/>
          <w:color w:val="000000"/>
          <w:sz w:val="20"/>
          <w:szCs w:val="20"/>
          <w:lang w:eastAsia="de-DE"/>
        </w:rPr>
        <w:t>§ 7</w:t>
      </w:r>
      <w:r w:rsidRPr="0094209C">
        <w:rPr>
          <w:rFonts w:ascii="Arial" w:eastAsia="Times New Roman" w:hAnsi="Arial" w:cs="Arial"/>
          <w:b/>
          <w:bCs/>
          <w:color w:val="000000"/>
          <w:sz w:val="20"/>
          <w:szCs w:val="20"/>
          <w:lang w:eastAsia="de-DE"/>
        </w:rPr>
        <w:br/>
        <w:t>Verhalten in den Büchereiräumen </w:t>
      </w:r>
    </w:p>
    <w:p w:rsidR="0094209C" w:rsidRPr="0094209C" w:rsidRDefault="0094209C" w:rsidP="0094209C">
      <w:pPr>
        <w:shd w:val="clear" w:color="auto" w:fill="FFFFFF"/>
        <w:spacing w:after="100" w:afterAutospacing="1" w:line="240" w:lineRule="auto"/>
        <w:rPr>
          <w:rFonts w:ascii="Verdana" w:eastAsia="Times New Roman" w:hAnsi="Verdana" w:cs="Times New Roman"/>
          <w:color w:val="000000"/>
          <w:sz w:val="17"/>
          <w:szCs w:val="17"/>
          <w:lang w:eastAsia="de-DE"/>
        </w:rPr>
      </w:pPr>
      <w:r w:rsidRPr="0094209C">
        <w:rPr>
          <w:rFonts w:ascii="Arial" w:eastAsia="Times New Roman" w:hAnsi="Arial" w:cs="Arial"/>
          <w:color w:val="000000"/>
          <w:sz w:val="20"/>
          <w:szCs w:val="20"/>
          <w:lang w:eastAsia="de-DE"/>
        </w:rPr>
        <w:t>(1) Taschen, Mappen, und ähnliche Behältnisse dürfen nicht mit in die Büchereiräume genommen werden. Für ihre Unterbringung sind Schließfächer vorhanden.</w:t>
      </w:r>
    </w:p>
    <w:p w:rsidR="0094209C" w:rsidRPr="0094209C" w:rsidRDefault="0094209C" w:rsidP="0094209C">
      <w:pPr>
        <w:shd w:val="clear" w:color="auto" w:fill="FFFFFF"/>
        <w:spacing w:after="100" w:afterAutospacing="1" w:line="240" w:lineRule="auto"/>
        <w:rPr>
          <w:rFonts w:ascii="Verdana" w:eastAsia="Times New Roman" w:hAnsi="Verdana" w:cs="Times New Roman"/>
          <w:color w:val="000000"/>
          <w:sz w:val="17"/>
          <w:szCs w:val="17"/>
          <w:lang w:eastAsia="de-DE"/>
        </w:rPr>
      </w:pPr>
      <w:r w:rsidRPr="0094209C">
        <w:rPr>
          <w:rFonts w:ascii="Arial" w:eastAsia="Times New Roman" w:hAnsi="Arial" w:cs="Arial"/>
          <w:color w:val="000000"/>
          <w:sz w:val="20"/>
          <w:szCs w:val="20"/>
          <w:lang w:eastAsia="de-DE"/>
        </w:rPr>
        <w:t>(2) Rauchen, Essen und Lärmen in den Räumen der Bücherei sind untersagt. </w:t>
      </w:r>
    </w:p>
    <w:p w:rsidR="0094209C" w:rsidRPr="0094209C" w:rsidRDefault="0094209C" w:rsidP="0094209C">
      <w:pPr>
        <w:shd w:val="clear" w:color="auto" w:fill="FFFFFF"/>
        <w:spacing w:after="100" w:afterAutospacing="1" w:line="240" w:lineRule="auto"/>
        <w:rPr>
          <w:rFonts w:ascii="Verdana" w:eastAsia="Times New Roman" w:hAnsi="Verdana" w:cs="Times New Roman"/>
          <w:color w:val="000000"/>
          <w:sz w:val="17"/>
          <w:szCs w:val="17"/>
          <w:lang w:eastAsia="de-DE"/>
        </w:rPr>
      </w:pPr>
      <w:r w:rsidRPr="0094209C">
        <w:rPr>
          <w:rFonts w:ascii="Arial" w:eastAsia="Times New Roman" w:hAnsi="Arial" w:cs="Arial"/>
          <w:color w:val="000000"/>
          <w:sz w:val="20"/>
          <w:szCs w:val="20"/>
          <w:lang w:eastAsia="de-DE"/>
        </w:rPr>
        <w:t>(3) Tiere dürfen nicht mit in die Bücherei genommen werden. </w:t>
      </w:r>
    </w:p>
    <w:p w:rsidR="0094209C" w:rsidRPr="0094209C" w:rsidRDefault="0094209C" w:rsidP="0094209C">
      <w:pPr>
        <w:shd w:val="clear" w:color="auto" w:fill="FFFFFF"/>
        <w:spacing w:after="100" w:afterAutospacing="1" w:line="240" w:lineRule="auto"/>
        <w:rPr>
          <w:rFonts w:ascii="Verdana" w:eastAsia="Times New Roman" w:hAnsi="Verdana" w:cs="Times New Roman"/>
          <w:color w:val="000000"/>
          <w:sz w:val="17"/>
          <w:szCs w:val="17"/>
          <w:lang w:eastAsia="de-DE"/>
        </w:rPr>
      </w:pPr>
      <w:r w:rsidRPr="0094209C">
        <w:rPr>
          <w:rFonts w:ascii="Arial" w:eastAsia="Times New Roman" w:hAnsi="Arial" w:cs="Arial"/>
          <w:color w:val="000000"/>
          <w:sz w:val="20"/>
          <w:szCs w:val="20"/>
          <w:lang w:eastAsia="de-DE"/>
        </w:rPr>
        <w:t>(4) Den Anordnungen des Büchereipersonals ist Folge zu leisten.</w:t>
      </w:r>
    </w:p>
    <w:p w:rsidR="0094209C" w:rsidRDefault="0094209C" w:rsidP="0094209C">
      <w:pPr>
        <w:shd w:val="clear" w:color="auto" w:fill="FFFFFF"/>
        <w:spacing w:after="100" w:afterAutospacing="1" w:line="240" w:lineRule="auto"/>
        <w:rPr>
          <w:rFonts w:ascii="Arial" w:eastAsia="Times New Roman" w:hAnsi="Arial" w:cs="Arial"/>
          <w:color w:val="000000"/>
          <w:sz w:val="20"/>
          <w:szCs w:val="20"/>
          <w:lang w:eastAsia="de-DE"/>
        </w:rPr>
      </w:pPr>
      <w:r w:rsidRPr="0094209C">
        <w:rPr>
          <w:rFonts w:ascii="Arial" w:eastAsia="Times New Roman" w:hAnsi="Arial" w:cs="Arial"/>
          <w:color w:val="000000"/>
          <w:sz w:val="20"/>
          <w:szCs w:val="20"/>
          <w:lang w:eastAsia="de-DE"/>
        </w:rPr>
        <w:t> </w:t>
      </w:r>
    </w:p>
    <w:p w:rsidR="0094209C" w:rsidRPr="0094209C" w:rsidRDefault="0094209C" w:rsidP="0094209C">
      <w:pPr>
        <w:shd w:val="clear" w:color="auto" w:fill="FFFFFF"/>
        <w:spacing w:after="100" w:afterAutospacing="1" w:line="240" w:lineRule="auto"/>
        <w:rPr>
          <w:rFonts w:ascii="Verdana" w:eastAsia="Times New Roman" w:hAnsi="Verdana" w:cs="Times New Roman"/>
          <w:color w:val="000000"/>
          <w:sz w:val="17"/>
          <w:szCs w:val="17"/>
          <w:lang w:eastAsia="de-DE"/>
        </w:rPr>
      </w:pPr>
    </w:p>
    <w:p w:rsidR="0094209C" w:rsidRPr="0094209C" w:rsidRDefault="0094209C" w:rsidP="0094209C">
      <w:pPr>
        <w:shd w:val="clear" w:color="auto" w:fill="FFFFFF"/>
        <w:spacing w:after="100" w:afterAutospacing="1" w:line="240" w:lineRule="auto"/>
        <w:rPr>
          <w:rFonts w:ascii="Verdana" w:eastAsia="Times New Roman" w:hAnsi="Verdana" w:cs="Times New Roman"/>
          <w:color w:val="000000"/>
          <w:sz w:val="17"/>
          <w:szCs w:val="17"/>
          <w:lang w:eastAsia="de-DE"/>
        </w:rPr>
      </w:pPr>
      <w:r w:rsidRPr="0094209C">
        <w:rPr>
          <w:rFonts w:ascii="Arial" w:eastAsia="Times New Roman" w:hAnsi="Arial" w:cs="Arial"/>
          <w:color w:val="000000"/>
          <w:sz w:val="20"/>
          <w:szCs w:val="20"/>
          <w:lang w:eastAsia="de-DE"/>
        </w:rPr>
        <w:t> </w:t>
      </w:r>
    </w:p>
    <w:p w:rsidR="0094209C" w:rsidRPr="0094209C" w:rsidRDefault="0094209C" w:rsidP="0094209C">
      <w:pPr>
        <w:shd w:val="clear" w:color="auto" w:fill="FFFFFF"/>
        <w:spacing w:after="100" w:afterAutospacing="1" w:line="240" w:lineRule="auto"/>
        <w:jc w:val="center"/>
        <w:rPr>
          <w:rFonts w:ascii="Verdana" w:eastAsia="Times New Roman" w:hAnsi="Verdana" w:cs="Times New Roman"/>
          <w:color w:val="000000"/>
          <w:sz w:val="17"/>
          <w:szCs w:val="17"/>
          <w:lang w:eastAsia="de-DE"/>
        </w:rPr>
      </w:pPr>
      <w:r w:rsidRPr="0094209C">
        <w:rPr>
          <w:rFonts w:ascii="Arial" w:eastAsia="Times New Roman" w:hAnsi="Arial" w:cs="Arial"/>
          <w:b/>
          <w:bCs/>
          <w:color w:val="000000"/>
          <w:sz w:val="20"/>
          <w:szCs w:val="20"/>
          <w:lang w:eastAsia="de-DE"/>
        </w:rPr>
        <w:lastRenderedPageBreak/>
        <w:t>§ 8</w:t>
      </w:r>
      <w:r w:rsidRPr="0094209C">
        <w:rPr>
          <w:rFonts w:ascii="Arial" w:eastAsia="Times New Roman" w:hAnsi="Arial" w:cs="Arial"/>
          <w:b/>
          <w:bCs/>
          <w:color w:val="000000"/>
          <w:sz w:val="20"/>
          <w:szCs w:val="20"/>
          <w:lang w:eastAsia="de-DE"/>
        </w:rPr>
        <w:br/>
        <w:t>Ausschluss von der Benutzung </w:t>
      </w:r>
    </w:p>
    <w:p w:rsidR="0094209C" w:rsidRPr="0094209C" w:rsidRDefault="0094209C" w:rsidP="0094209C">
      <w:pPr>
        <w:shd w:val="clear" w:color="auto" w:fill="FFFFFF"/>
        <w:spacing w:after="100" w:afterAutospacing="1" w:line="240" w:lineRule="auto"/>
        <w:rPr>
          <w:rFonts w:ascii="Verdana" w:eastAsia="Times New Roman" w:hAnsi="Verdana" w:cs="Times New Roman"/>
          <w:color w:val="000000"/>
          <w:sz w:val="17"/>
          <w:szCs w:val="17"/>
          <w:lang w:eastAsia="de-DE"/>
        </w:rPr>
      </w:pPr>
      <w:r w:rsidRPr="0094209C">
        <w:rPr>
          <w:rFonts w:ascii="Arial" w:eastAsia="Times New Roman" w:hAnsi="Arial" w:cs="Arial"/>
          <w:color w:val="000000"/>
          <w:sz w:val="20"/>
          <w:szCs w:val="20"/>
          <w:lang w:eastAsia="de-DE"/>
        </w:rPr>
        <w:t>Benutzer, die wiederholt und in grober Weise gegen die Benutzungsordnung verstoßen oder häufig die Leihfrist überschreiten, können ganz oder teilweise von der Benutzung ausgeschlossen werden. </w:t>
      </w:r>
    </w:p>
    <w:p w:rsidR="0094209C" w:rsidRDefault="0094209C" w:rsidP="0094209C">
      <w:pPr>
        <w:shd w:val="clear" w:color="auto" w:fill="FFFFFF"/>
        <w:spacing w:after="100" w:afterAutospacing="1" w:line="240" w:lineRule="auto"/>
        <w:rPr>
          <w:rFonts w:ascii="Arial" w:eastAsia="Times New Roman" w:hAnsi="Arial" w:cs="Arial"/>
          <w:b/>
          <w:color w:val="000000"/>
          <w:sz w:val="20"/>
          <w:szCs w:val="20"/>
          <w:lang w:eastAsia="de-DE"/>
        </w:rPr>
      </w:pPr>
      <w:r w:rsidRPr="0094209C">
        <w:rPr>
          <w:rFonts w:ascii="Arial" w:eastAsia="Times New Roman" w:hAnsi="Arial" w:cs="Arial"/>
          <w:b/>
          <w:color w:val="000000"/>
          <w:sz w:val="20"/>
          <w:szCs w:val="20"/>
          <w:lang w:eastAsia="de-DE"/>
        </w:rPr>
        <w:t> </w:t>
      </w:r>
      <w:bookmarkStart w:id="0" w:name="_GoBack"/>
      <w:bookmarkEnd w:id="0"/>
    </w:p>
    <w:p w:rsidR="0094209C" w:rsidRPr="0094209C" w:rsidRDefault="0094209C" w:rsidP="0094209C">
      <w:pPr>
        <w:shd w:val="clear" w:color="auto" w:fill="FFFFFF"/>
        <w:spacing w:after="100" w:afterAutospacing="1" w:line="240" w:lineRule="auto"/>
        <w:jc w:val="center"/>
        <w:rPr>
          <w:rFonts w:ascii="Verdana" w:eastAsia="Times New Roman" w:hAnsi="Verdana" w:cs="Times New Roman"/>
          <w:color w:val="000000"/>
          <w:sz w:val="17"/>
          <w:szCs w:val="17"/>
          <w:lang w:eastAsia="de-DE"/>
        </w:rPr>
      </w:pPr>
      <w:r w:rsidRPr="0094209C">
        <w:rPr>
          <w:rFonts w:ascii="Arial" w:eastAsia="Times New Roman" w:hAnsi="Arial" w:cs="Arial"/>
          <w:b/>
          <w:color w:val="000000"/>
          <w:sz w:val="20"/>
          <w:szCs w:val="20"/>
          <w:lang w:eastAsia="de-DE"/>
        </w:rPr>
        <w:t>§ 9</w:t>
      </w:r>
      <w:r w:rsidRPr="0094209C">
        <w:rPr>
          <w:rFonts w:ascii="Arial" w:eastAsia="Times New Roman" w:hAnsi="Arial" w:cs="Arial"/>
          <w:color w:val="000000"/>
          <w:sz w:val="20"/>
          <w:szCs w:val="20"/>
          <w:lang w:eastAsia="de-DE"/>
        </w:rPr>
        <w:br/>
      </w:r>
      <w:r w:rsidRPr="0094209C">
        <w:rPr>
          <w:rFonts w:ascii="Arial" w:eastAsia="Times New Roman" w:hAnsi="Arial" w:cs="Arial"/>
          <w:b/>
          <w:color w:val="000000"/>
          <w:sz w:val="20"/>
          <w:szCs w:val="20"/>
          <w:lang w:eastAsia="de-DE"/>
        </w:rPr>
        <w:t>Gebühren</w:t>
      </w:r>
      <w:r w:rsidRPr="0094209C">
        <w:rPr>
          <w:rFonts w:ascii="Arial" w:eastAsia="Times New Roman" w:hAnsi="Arial" w:cs="Arial"/>
          <w:color w:val="000000"/>
          <w:sz w:val="20"/>
          <w:szCs w:val="20"/>
          <w:lang w:eastAsia="de-DE"/>
        </w:rPr>
        <w:t> </w:t>
      </w:r>
    </w:p>
    <w:tbl>
      <w:tblPr>
        <w:tblpPr w:leftFromText="45" w:rightFromText="45" w:vertAnchor="text"/>
        <w:tblW w:w="9000" w:type="dxa"/>
        <w:tblCellSpacing w:w="0" w:type="dxa"/>
        <w:tblCellMar>
          <w:left w:w="0" w:type="dxa"/>
          <w:right w:w="0" w:type="dxa"/>
        </w:tblCellMar>
        <w:tblLook w:val="04A0" w:firstRow="1" w:lastRow="0" w:firstColumn="1" w:lastColumn="0" w:noHBand="0" w:noVBand="1"/>
      </w:tblPr>
      <w:tblGrid>
        <w:gridCol w:w="4918"/>
        <w:gridCol w:w="4082"/>
      </w:tblGrid>
      <w:tr w:rsidR="0094209C" w:rsidRPr="0094209C" w:rsidTr="0094209C">
        <w:trPr>
          <w:trHeight w:val="225"/>
          <w:tblCellSpacing w:w="0" w:type="dxa"/>
        </w:trPr>
        <w:tc>
          <w:tcPr>
            <w:tcW w:w="0" w:type="auto"/>
            <w:hideMark/>
          </w:tcPr>
          <w:p w:rsidR="0094209C" w:rsidRPr="0094209C" w:rsidRDefault="0094209C" w:rsidP="0094209C">
            <w:pPr>
              <w:spacing w:after="0" w:line="225" w:lineRule="atLeast"/>
              <w:rPr>
                <w:rFonts w:ascii="Verdana" w:eastAsia="Times New Roman" w:hAnsi="Verdana" w:cs="Times New Roman"/>
                <w:color w:val="000000"/>
                <w:sz w:val="24"/>
                <w:szCs w:val="24"/>
                <w:lang w:eastAsia="de-DE"/>
              </w:rPr>
            </w:pPr>
            <w:r w:rsidRPr="0094209C">
              <w:rPr>
                <w:rFonts w:ascii="Verdana" w:eastAsia="Times New Roman" w:hAnsi="Verdana" w:cs="Times New Roman"/>
                <w:color w:val="000000"/>
                <w:sz w:val="24"/>
                <w:szCs w:val="24"/>
                <w:lang w:eastAsia="de-DE"/>
              </w:rPr>
              <w:t> </w:t>
            </w:r>
            <w:r w:rsidRPr="0094209C">
              <w:rPr>
                <w:rFonts w:ascii="Verdana" w:eastAsia="Times New Roman" w:hAnsi="Verdana" w:cs="Times New Roman"/>
                <w:color w:val="000000"/>
                <w:sz w:val="20"/>
                <w:szCs w:val="20"/>
                <w:lang w:eastAsia="de-DE"/>
              </w:rPr>
              <w:t>Erstausstellung Benutzerausweis</w:t>
            </w:r>
          </w:p>
        </w:tc>
        <w:tc>
          <w:tcPr>
            <w:tcW w:w="0" w:type="auto"/>
            <w:vAlign w:val="center"/>
            <w:hideMark/>
          </w:tcPr>
          <w:p w:rsidR="0094209C" w:rsidRPr="0094209C" w:rsidRDefault="0094209C" w:rsidP="0094209C">
            <w:pPr>
              <w:spacing w:after="0" w:line="225" w:lineRule="atLeast"/>
              <w:rPr>
                <w:rFonts w:ascii="Verdana" w:eastAsia="Times New Roman" w:hAnsi="Verdana" w:cs="Times New Roman"/>
                <w:color w:val="000000"/>
                <w:sz w:val="24"/>
                <w:szCs w:val="24"/>
                <w:lang w:eastAsia="de-DE"/>
              </w:rPr>
            </w:pPr>
            <w:r w:rsidRPr="0094209C">
              <w:rPr>
                <w:rFonts w:ascii="Verdana" w:eastAsia="Times New Roman" w:hAnsi="Verdana" w:cs="Times New Roman"/>
                <w:color w:val="000000"/>
                <w:sz w:val="24"/>
                <w:szCs w:val="24"/>
                <w:lang w:eastAsia="de-DE"/>
              </w:rPr>
              <w:t> </w:t>
            </w:r>
            <w:r w:rsidRPr="0094209C">
              <w:rPr>
                <w:rFonts w:ascii="Verdana" w:eastAsia="Times New Roman" w:hAnsi="Verdana" w:cs="Times New Roman"/>
                <w:color w:val="000000"/>
                <w:sz w:val="20"/>
                <w:szCs w:val="20"/>
                <w:lang w:eastAsia="de-DE"/>
              </w:rPr>
              <w:t>kostenlos</w:t>
            </w:r>
          </w:p>
        </w:tc>
      </w:tr>
      <w:tr w:rsidR="0094209C" w:rsidRPr="0094209C" w:rsidTr="0094209C">
        <w:trPr>
          <w:tblCellSpacing w:w="0" w:type="dxa"/>
        </w:trPr>
        <w:tc>
          <w:tcPr>
            <w:tcW w:w="0" w:type="auto"/>
            <w:vAlign w:val="center"/>
            <w:hideMark/>
          </w:tcPr>
          <w:p w:rsidR="0094209C" w:rsidRPr="0094209C" w:rsidRDefault="0094209C" w:rsidP="0094209C">
            <w:pPr>
              <w:spacing w:after="0" w:line="240" w:lineRule="auto"/>
              <w:rPr>
                <w:rFonts w:ascii="Verdana" w:eastAsia="Times New Roman" w:hAnsi="Verdana" w:cs="Times New Roman"/>
                <w:color w:val="000000"/>
                <w:sz w:val="24"/>
                <w:szCs w:val="24"/>
                <w:lang w:eastAsia="de-DE"/>
              </w:rPr>
            </w:pPr>
            <w:r w:rsidRPr="0094209C">
              <w:rPr>
                <w:rFonts w:ascii="Verdana" w:eastAsia="Times New Roman" w:hAnsi="Verdana" w:cs="Times New Roman"/>
                <w:color w:val="000000"/>
                <w:sz w:val="20"/>
                <w:szCs w:val="20"/>
                <w:lang w:eastAsia="de-DE"/>
              </w:rPr>
              <w:t> Ausstellung eines Ersatzbenutzerausweises</w:t>
            </w:r>
          </w:p>
        </w:tc>
        <w:tc>
          <w:tcPr>
            <w:tcW w:w="0" w:type="auto"/>
            <w:vAlign w:val="center"/>
            <w:hideMark/>
          </w:tcPr>
          <w:p w:rsidR="0094209C" w:rsidRPr="0094209C" w:rsidRDefault="0094209C" w:rsidP="0094209C">
            <w:pPr>
              <w:spacing w:after="0" w:line="240" w:lineRule="auto"/>
              <w:rPr>
                <w:rFonts w:ascii="Verdana" w:eastAsia="Times New Roman" w:hAnsi="Verdana" w:cs="Times New Roman"/>
                <w:color w:val="000000"/>
                <w:sz w:val="24"/>
                <w:szCs w:val="24"/>
                <w:lang w:eastAsia="de-DE"/>
              </w:rPr>
            </w:pPr>
            <w:r w:rsidRPr="0094209C">
              <w:rPr>
                <w:rFonts w:ascii="Verdana" w:eastAsia="Times New Roman" w:hAnsi="Verdana" w:cs="Times New Roman"/>
                <w:color w:val="000000"/>
                <w:sz w:val="24"/>
                <w:szCs w:val="24"/>
                <w:lang w:eastAsia="de-DE"/>
              </w:rPr>
              <w:t> </w:t>
            </w:r>
            <w:r w:rsidRPr="0094209C">
              <w:rPr>
                <w:rFonts w:ascii="Verdana" w:eastAsia="Times New Roman" w:hAnsi="Verdana" w:cs="Times New Roman"/>
                <w:color w:val="000000"/>
                <w:sz w:val="20"/>
                <w:szCs w:val="20"/>
                <w:lang w:eastAsia="de-DE"/>
              </w:rPr>
              <w:t> 5,00 €</w:t>
            </w:r>
          </w:p>
        </w:tc>
      </w:tr>
      <w:tr w:rsidR="0094209C" w:rsidRPr="0094209C" w:rsidTr="0094209C">
        <w:trPr>
          <w:tblCellSpacing w:w="0" w:type="dxa"/>
        </w:trPr>
        <w:tc>
          <w:tcPr>
            <w:tcW w:w="0" w:type="auto"/>
            <w:vAlign w:val="center"/>
            <w:hideMark/>
          </w:tcPr>
          <w:p w:rsidR="0094209C" w:rsidRPr="0094209C" w:rsidRDefault="0094209C" w:rsidP="0094209C">
            <w:pPr>
              <w:spacing w:after="0" w:line="240" w:lineRule="auto"/>
              <w:rPr>
                <w:rFonts w:ascii="Verdana" w:eastAsia="Times New Roman" w:hAnsi="Verdana" w:cs="Times New Roman"/>
                <w:color w:val="000000"/>
                <w:sz w:val="24"/>
                <w:szCs w:val="24"/>
                <w:lang w:eastAsia="de-DE"/>
              </w:rPr>
            </w:pPr>
            <w:r w:rsidRPr="0094209C">
              <w:rPr>
                <w:rFonts w:ascii="Verdana" w:eastAsia="Times New Roman" w:hAnsi="Verdana" w:cs="Times New Roman"/>
                <w:color w:val="000000"/>
                <w:sz w:val="24"/>
                <w:szCs w:val="24"/>
                <w:lang w:eastAsia="de-DE"/>
              </w:rPr>
              <w:t> </w:t>
            </w:r>
            <w:r w:rsidRPr="0094209C">
              <w:rPr>
                <w:rFonts w:ascii="Verdana" w:eastAsia="Times New Roman" w:hAnsi="Verdana" w:cs="Times New Roman"/>
                <w:color w:val="000000"/>
                <w:sz w:val="20"/>
                <w:szCs w:val="20"/>
                <w:lang w:eastAsia="de-DE"/>
              </w:rPr>
              <w:t>Vorbestellung eines entliehenen Mediums:</w:t>
            </w:r>
          </w:p>
        </w:tc>
        <w:tc>
          <w:tcPr>
            <w:tcW w:w="0" w:type="auto"/>
            <w:vAlign w:val="center"/>
            <w:hideMark/>
          </w:tcPr>
          <w:p w:rsidR="0094209C" w:rsidRPr="0094209C" w:rsidRDefault="0094209C" w:rsidP="0094209C">
            <w:pPr>
              <w:spacing w:after="0" w:line="240" w:lineRule="auto"/>
              <w:rPr>
                <w:rFonts w:ascii="Verdana" w:eastAsia="Times New Roman" w:hAnsi="Verdana" w:cs="Times New Roman"/>
                <w:color w:val="000000"/>
                <w:sz w:val="24"/>
                <w:szCs w:val="24"/>
                <w:lang w:eastAsia="de-DE"/>
              </w:rPr>
            </w:pPr>
            <w:r w:rsidRPr="0094209C">
              <w:rPr>
                <w:rFonts w:ascii="Verdana" w:eastAsia="Times New Roman" w:hAnsi="Verdana" w:cs="Times New Roman"/>
                <w:color w:val="000000"/>
                <w:sz w:val="24"/>
                <w:szCs w:val="24"/>
                <w:lang w:eastAsia="de-DE"/>
              </w:rPr>
              <w:t> </w:t>
            </w:r>
            <w:r w:rsidRPr="0094209C">
              <w:rPr>
                <w:rFonts w:ascii="Verdana" w:eastAsia="Times New Roman" w:hAnsi="Verdana" w:cs="Times New Roman"/>
                <w:color w:val="000000"/>
                <w:sz w:val="20"/>
                <w:szCs w:val="20"/>
                <w:lang w:eastAsia="de-DE"/>
              </w:rPr>
              <w:t>kostenlos</w:t>
            </w:r>
          </w:p>
        </w:tc>
      </w:tr>
      <w:tr w:rsidR="0094209C" w:rsidRPr="0094209C" w:rsidTr="0094209C">
        <w:trPr>
          <w:tblCellSpacing w:w="0" w:type="dxa"/>
        </w:trPr>
        <w:tc>
          <w:tcPr>
            <w:tcW w:w="0" w:type="auto"/>
            <w:vAlign w:val="center"/>
            <w:hideMark/>
          </w:tcPr>
          <w:p w:rsidR="0094209C" w:rsidRPr="0094209C" w:rsidRDefault="0094209C" w:rsidP="0094209C">
            <w:pPr>
              <w:spacing w:after="0" w:line="240" w:lineRule="auto"/>
              <w:rPr>
                <w:rFonts w:ascii="Verdana" w:eastAsia="Times New Roman" w:hAnsi="Verdana" w:cs="Times New Roman"/>
                <w:color w:val="000000"/>
                <w:sz w:val="24"/>
                <w:szCs w:val="24"/>
                <w:lang w:eastAsia="de-DE"/>
              </w:rPr>
            </w:pPr>
            <w:r w:rsidRPr="0094209C">
              <w:rPr>
                <w:rFonts w:ascii="Verdana" w:eastAsia="Times New Roman" w:hAnsi="Verdana" w:cs="Times New Roman"/>
                <w:color w:val="000000"/>
                <w:sz w:val="24"/>
                <w:szCs w:val="24"/>
                <w:lang w:eastAsia="de-DE"/>
              </w:rPr>
              <w:t> </w:t>
            </w:r>
            <w:r w:rsidRPr="0094209C">
              <w:rPr>
                <w:rFonts w:ascii="Verdana" w:eastAsia="Times New Roman" w:hAnsi="Verdana" w:cs="Times New Roman"/>
                <w:color w:val="000000"/>
                <w:sz w:val="20"/>
                <w:szCs w:val="20"/>
                <w:lang w:eastAsia="de-DE"/>
              </w:rPr>
              <w:t>Fernleihe je Medium</w:t>
            </w:r>
          </w:p>
        </w:tc>
        <w:tc>
          <w:tcPr>
            <w:tcW w:w="0" w:type="auto"/>
            <w:vAlign w:val="center"/>
            <w:hideMark/>
          </w:tcPr>
          <w:p w:rsidR="0094209C" w:rsidRPr="0094209C" w:rsidRDefault="0094209C" w:rsidP="0094209C">
            <w:pPr>
              <w:spacing w:after="0" w:line="240" w:lineRule="auto"/>
              <w:rPr>
                <w:rFonts w:ascii="Verdana" w:eastAsia="Times New Roman" w:hAnsi="Verdana" w:cs="Times New Roman"/>
                <w:color w:val="000000"/>
                <w:sz w:val="24"/>
                <w:szCs w:val="24"/>
                <w:lang w:eastAsia="de-DE"/>
              </w:rPr>
            </w:pPr>
            <w:r w:rsidRPr="0094209C">
              <w:rPr>
                <w:rFonts w:ascii="Verdana" w:eastAsia="Times New Roman" w:hAnsi="Verdana" w:cs="Times New Roman"/>
                <w:color w:val="000000"/>
                <w:sz w:val="24"/>
                <w:szCs w:val="24"/>
                <w:lang w:eastAsia="de-DE"/>
              </w:rPr>
              <w:t> </w:t>
            </w:r>
            <w:r w:rsidRPr="0094209C">
              <w:rPr>
                <w:rFonts w:ascii="Verdana" w:eastAsia="Times New Roman" w:hAnsi="Verdana" w:cs="Times New Roman"/>
                <w:color w:val="000000"/>
                <w:sz w:val="20"/>
                <w:szCs w:val="20"/>
                <w:lang w:eastAsia="de-DE"/>
              </w:rPr>
              <w:t xml:space="preserve"> 2,50 €</w:t>
            </w:r>
          </w:p>
        </w:tc>
      </w:tr>
      <w:tr w:rsidR="0094209C" w:rsidRPr="0094209C" w:rsidTr="0094209C">
        <w:trPr>
          <w:tblCellSpacing w:w="0" w:type="dxa"/>
        </w:trPr>
        <w:tc>
          <w:tcPr>
            <w:tcW w:w="0" w:type="auto"/>
            <w:vAlign w:val="center"/>
            <w:hideMark/>
          </w:tcPr>
          <w:p w:rsidR="0094209C" w:rsidRPr="0094209C" w:rsidRDefault="0094209C" w:rsidP="0094209C">
            <w:pPr>
              <w:spacing w:after="0" w:line="240" w:lineRule="auto"/>
              <w:rPr>
                <w:rFonts w:ascii="Verdana" w:eastAsia="Times New Roman" w:hAnsi="Verdana" w:cs="Times New Roman"/>
                <w:color w:val="000000"/>
                <w:sz w:val="24"/>
                <w:szCs w:val="24"/>
                <w:lang w:eastAsia="de-DE"/>
              </w:rPr>
            </w:pPr>
            <w:r w:rsidRPr="0094209C">
              <w:rPr>
                <w:rFonts w:ascii="Verdana" w:eastAsia="Times New Roman" w:hAnsi="Verdana" w:cs="Times New Roman"/>
                <w:color w:val="000000"/>
                <w:sz w:val="24"/>
                <w:szCs w:val="24"/>
                <w:lang w:eastAsia="de-DE"/>
              </w:rPr>
              <w:t> </w:t>
            </w:r>
            <w:r w:rsidRPr="0094209C">
              <w:rPr>
                <w:rFonts w:ascii="Verdana" w:eastAsia="Times New Roman" w:hAnsi="Verdana" w:cs="Times New Roman"/>
                <w:color w:val="000000"/>
                <w:sz w:val="20"/>
                <w:szCs w:val="20"/>
                <w:lang w:eastAsia="de-DE"/>
              </w:rPr>
              <w:t xml:space="preserve">Ausleihe von Audio-CD : </w:t>
            </w:r>
          </w:p>
        </w:tc>
        <w:tc>
          <w:tcPr>
            <w:tcW w:w="0" w:type="auto"/>
            <w:vAlign w:val="center"/>
            <w:hideMark/>
          </w:tcPr>
          <w:p w:rsidR="0094209C" w:rsidRPr="0094209C" w:rsidRDefault="0094209C" w:rsidP="0094209C">
            <w:pPr>
              <w:spacing w:after="0" w:line="240" w:lineRule="auto"/>
              <w:rPr>
                <w:rFonts w:ascii="Verdana" w:eastAsia="Times New Roman" w:hAnsi="Verdana" w:cs="Times New Roman"/>
                <w:color w:val="000000"/>
                <w:sz w:val="24"/>
                <w:szCs w:val="24"/>
                <w:lang w:eastAsia="de-DE"/>
              </w:rPr>
            </w:pPr>
            <w:r w:rsidRPr="0094209C">
              <w:rPr>
                <w:rFonts w:ascii="Verdana" w:eastAsia="Times New Roman" w:hAnsi="Verdana" w:cs="Times New Roman"/>
                <w:color w:val="000000"/>
                <w:sz w:val="24"/>
                <w:szCs w:val="24"/>
                <w:lang w:eastAsia="de-DE"/>
              </w:rPr>
              <w:t> </w:t>
            </w:r>
            <w:r w:rsidRPr="0094209C">
              <w:rPr>
                <w:rFonts w:ascii="Verdana" w:eastAsia="Times New Roman" w:hAnsi="Verdana" w:cs="Times New Roman"/>
                <w:color w:val="000000"/>
                <w:sz w:val="20"/>
                <w:szCs w:val="20"/>
                <w:lang w:eastAsia="de-DE"/>
              </w:rPr>
              <w:t>0,25 € / Medium</w:t>
            </w:r>
          </w:p>
        </w:tc>
      </w:tr>
      <w:tr w:rsidR="0094209C" w:rsidRPr="0094209C" w:rsidTr="0094209C">
        <w:trPr>
          <w:tblCellSpacing w:w="0" w:type="dxa"/>
        </w:trPr>
        <w:tc>
          <w:tcPr>
            <w:tcW w:w="0" w:type="auto"/>
            <w:vAlign w:val="center"/>
            <w:hideMark/>
          </w:tcPr>
          <w:p w:rsidR="0094209C" w:rsidRPr="0094209C" w:rsidRDefault="0094209C" w:rsidP="0094209C">
            <w:pPr>
              <w:spacing w:after="0" w:line="240" w:lineRule="auto"/>
              <w:rPr>
                <w:rFonts w:ascii="Verdana" w:eastAsia="Times New Roman" w:hAnsi="Verdana" w:cs="Times New Roman"/>
                <w:color w:val="000000"/>
                <w:sz w:val="24"/>
                <w:szCs w:val="24"/>
                <w:lang w:eastAsia="de-DE"/>
              </w:rPr>
            </w:pPr>
            <w:r w:rsidRPr="0094209C">
              <w:rPr>
                <w:rFonts w:ascii="Verdana" w:eastAsia="Times New Roman" w:hAnsi="Verdana" w:cs="Times New Roman"/>
                <w:color w:val="000000"/>
                <w:sz w:val="24"/>
                <w:szCs w:val="24"/>
                <w:lang w:eastAsia="de-DE"/>
              </w:rPr>
              <w:t> </w:t>
            </w:r>
            <w:r w:rsidRPr="0094209C">
              <w:rPr>
                <w:rFonts w:ascii="Verdana" w:eastAsia="Times New Roman" w:hAnsi="Verdana" w:cs="Times New Roman"/>
                <w:color w:val="000000"/>
                <w:sz w:val="20"/>
                <w:szCs w:val="20"/>
                <w:lang w:eastAsia="de-DE"/>
              </w:rPr>
              <w:t>Ausleihe von Videos, CD-ROM und DVD:</w:t>
            </w:r>
          </w:p>
        </w:tc>
        <w:tc>
          <w:tcPr>
            <w:tcW w:w="0" w:type="auto"/>
            <w:vAlign w:val="center"/>
            <w:hideMark/>
          </w:tcPr>
          <w:p w:rsidR="0094209C" w:rsidRPr="0094209C" w:rsidRDefault="0094209C" w:rsidP="0094209C">
            <w:pPr>
              <w:spacing w:after="0" w:line="240" w:lineRule="auto"/>
              <w:rPr>
                <w:rFonts w:ascii="Verdana" w:eastAsia="Times New Roman" w:hAnsi="Verdana" w:cs="Times New Roman"/>
                <w:color w:val="000000"/>
                <w:sz w:val="24"/>
                <w:szCs w:val="24"/>
                <w:lang w:eastAsia="de-DE"/>
              </w:rPr>
            </w:pPr>
            <w:r w:rsidRPr="0094209C">
              <w:rPr>
                <w:rFonts w:ascii="Verdana" w:eastAsia="Times New Roman" w:hAnsi="Verdana" w:cs="Times New Roman"/>
                <w:color w:val="000000"/>
                <w:sz w:val="24"/>
                <w:szCs w:val="24"/>
                <w:lang w:eastAsia="de-DE"/>
              </w:rPr>
              <w:t> </w:t>
            </w:r>
            <w:r w:rsidRPr="0094209C">
              <w:rPr>
                <w:rFonts w:ascii="Verdana" w:eastAsia="Times New Roman" w:hAnsi="Verdana" w:cs="Times New Roman"/>
                <w:color w:val="000000"/>
                <w:sz w:val="20"/>
                <w:szCs w:val="20"/>
                <w:lang w:eastAsia="de-DE"/>
              </w:rPr>
              <w:t>0,50 € / Medium</w:t>
            </w:r>
          </w:p>
        </w:tc>
      </w:tr>
      <w:tr w:rsidR="0094209C" w:rsidRPr="0094209C" w:rsidTr="0094209C">
        <w:trPr>
          <w:tblCellSpacing w:w="0" w:type="dxa"/>
        </w:trPr>
        <w:tc>
          <w:tcPr>
            <w:tcW w:w="0" w:type="auto"/>
            <w:vAlign w:val="center"/>
            <w:hideMark/>
          </w:tcPr>
          <w:p w:rsidR="0094209C" w:rsidRPr="0094209C" w:rsidRDefault="0094209C" w:rsidP="0094209C">
            <w:pPr>
              <w:spacing w:after="0" w:line="240" w:lineRule="auto"/>
              <w:rPr>
                <w:rFonts w:ascii="Verdana" w:eastAsia="Times New Roman" w:hAnsi="Verdana" w:cs="Times New Roman"/>
                <w:color w:val="000000"/>
                <w:sz w:val="24"/>
                <w:szCs w:val="24"/>
                <w:lang w:eastAsia="de-DE"/>
              </w:rPr>
            </w:pPr>
            <w:r w:rsidRPr="0094209C">
              <w:rPr>
                <w:rFonts w:ascii="Verdana" w:eastAsia="Times New Roman" w:hAnsi="Verdana" w:cs="Times New Roman"/>
                <w:color w:val="000000"/>
                <w:sz w:val="24"/>
                <w:szCs w:val="24"/>
                <w:lang w:eastAsia="de-DE"/>
              </w:rPr>
              <w:t> </w:t>
            </w:r>
            <w:r w:rsidRPr="0094209C">
              <w:rPr>
                <w:rFonts w:ascii="Verdana" w:eastAsia="Times New Roman" w:hAnsi="Verdana" w:cs="Times New Roman"/>
                <w:color w:val="000000"/>
                <w:sz w:val="20"/>
                <w:szCs w:val="20"/>
                <w:lang w:eastAsia="de-DE"/>
              </w:rPr>
              <w:t xml:space="preserve">Benutzung der Internetarbeitsplätze: </w:t>
            </w:r>
          </w:p>
        </w:tc>
        <w:tc>
          <w:tcPr>
            <w:tcW w:w="0" w:type="auto"/>
            <w:vAlign w:val="center"/>
            <w:hideMark/>
          </w:tcPr>
          <w:p w:rsidR="0094209C" w:rsidRPr="0094209C" w:rsidRDefault="0094209C" w:rsidP="0094209C">
            <w:pPr>
              <w:spacing w:after="0" w:line="240" w:lineRule="auto"/>
              <w:rPr>
                <w:rFonts w:ascii="Verdana" w:eastAsia="Times New Roman" w:hAnsi="Verdana" w:cs="Times New Roman"/>
                <w:color w:val="000000"/>
                <w:sz w:val="24"/>
                <w:szCs w:val="24"/>
                <w:lang w:eastAsia="de-DE"/>
              </w:rPr>
            </w:pPr>
            <w:r w:rsidRPr="0094209C">
              <w:rPr>
                <w:rFonts w:ascii="Verdana" w:eastAsia="Times New Roman" w:hAnsi="Verdana" w:cs="Times New Roman"/>
                <w:color w:val="000000"/>
                <w:sz w:val="24"/>
                <w:szCs w:val="24"/>
                <w:lang w:eastAsia="de-DE"/>
              </w:rPr>
              <w:t> </w:t>
            </w:r>
            <w:r w:rsidRPr="0094209C">
              <w:rPr>
                <w:rFonts w:ascii="Verdana" w:eastAsia="Times New Roman" w:hAnsi="Verdana" w:cs="Times New Roman"/>
                <w:color w:val="000000"/>
                <w:sz w:val="20"/>
                <w:szCs w:val="20"/>
                <w:lang w:eastAsia="de-DE"/>
              </w:rPr>
              <w:t>0,50 € / angefangene halbe Stunde</w:t>
            </w:r>
          </w:p>
        </w:tc>
      </w:tr>
      <w:tr w:rsidR="0094209C" w:rsidRPr="0094209C" w:rsidTr="0094209C">
        <w:trPr>
          <w:tblCellSpacing w:w="0" w:type="dxa"/>
        </w:trPr>
        <w:tc>
          <w:tcPr>
            <w:tcW w:w="0" w:type="auto"/>
            <w:vAlign w:val="center"/>
            <w:hideMark/>
          </w:tcPr>
          <w:p w:rsidR="0094209C" w:rsidRPr="0094209C" w:rsidRDefault="0094209C" w:rsidP="0094209C">
            <w:pPr>
              <w:spacing w:after="0" w:line="240" w:lineRule="auto"/>
              <w:rPr>
                <w:rFonts w:ascii="Verdana" w:eastAsia="Times New Roman" w:hAnsi="Verdana" w:cs="Times New Roman"/>
                <w:color w:val="000000"/>
                <w:sz w:val="24"/>
                <w:szCs w:val="24"/>
                <w:lang w:eastAsia="de-DE"/>
              </w:rPr>
            </w:pPr>
            <w:r w:rsidRPr="0094209C">
              <w:rPr>
                <w:rFonts w:ascii="Verdana" w:eastAsia="Times New Roman" w:hAnsi="Verdana" w:cs="Times New Roman"/>
                <w:color w:val="000000"/>
                <w:sz w:val="24"/>
                <w:szCs w:val="24"/>
                <w:lang w:eastAsia="de-DE"/>
              </w:rPr>
              <w:t> </w:t>
            </w:r>
            <w:r w:rsidRPr="0094209C">
              <w:rPr>
                <w:rFonts w:ascii="Verdana" w:eastAsia="Times New Roman" w:hAnsi="Verdana" w:cs="Times New Roman"/>
                <w:color w:val="000000"/>
                <w:sz w:val="20"/>
                <w:szCs w:val="20"/>
                <w:lang w:eastAsia="de-DE"/>
              </w:rPr>
              <w:t xml:space="preserve">Internetausdruck </w:t>
            </w:r>
          </w:p>
        </w:tc>
        <w:tc>
          <w:tcPr>
            <w:tcW w:w="0" w:type="auto"/>
            <w:vAlign w:val="center"/>
            <w:hideMark/>
          </w:tcPr>
          <w:p w:rsidR="0094209C" w:rsidRPr="0094209C" w:rsidRDefault="0094209C" w:rsidP="0094209C">
            <w:pPr>
              <w:spacing w:after="0" w:line="240" w:lineRule="auto"/>
              <w:rPr>
                <w:rFonts w:ascii="Verdana" w:eastAsia="Times New Roman" w:hAnsi="Verdana" w:cs="Times New Roman"/>
                <w:color w:val="000000"/>
                <w:sz w:val="24"/>
                <w:szCs w:val="24"/>
                <w:lang w:eastAsia="de-DE"/>
              </w:rPr>
            </w:pPr>
            <w:r w:rsidRPr="0094209C">
              <w:rPr>
                <w:rFonts w:ascii="Verdana" w:eastAsia="Times New Roman" w:hAnsi="Verdana" w:cs="Times New Roman"/>
                <w:color w:val="000000"/>
                <w:sz w:val="24"/>
                <w:szCs w:val="24"/>
                <w:lang w:eastAsia="de-DE"/>
              </w:rPr>
              <w:t> </w:t>
            </w:r>
            <w:r w:rsidRPr="0094209C">
              <w:rPr>
                <w:rFonts w:ascii="Verdana" w:eastAsia="Times New Roman" w:hAnsi="Verdana" w:cs="Times New Roman"/>
                <w:color w:val="000000"/>
                <w:sz w:val="20"/>
                <w:szCs w:val="20"/>
                <w:lang w:eastAsia="de-DE"/>
              </w:rPr>
              <w:t>0,10 € / pro Blatt</w:t>
            </w:r>
          </w:p>
        </w:tc>
      </w:tr>
    </w:tbl>
    <w:p w:rsidR="0094209C" w:rsidRPr="0094209C" w:rsidRDefault="0094209C" w:rsidP="0094209C">
      <w:pPr>
        <w:shd w:val="clear" w:color="auto" w:fill="FFFFFF"/>
        <w:spacing w:after="240" w:line="240" w:lineRule="auto"/>
        <w:rPr>
          <w:rFonts w:ascii="Verdana" w:eastAsia="Times New Roman" w:hAnsi="Verdana" w:cs="Times New Roman"/>
          <w:color w:val="000000"/>
          <w:sz w:val="17"/>
          <w:szCs w:val="17"/>
          <w:lang w:eastAsia="de-DE"/>
        </w:rPr>
      </w:pPr>
      <w:r w:rsidRPr="0094209C">
        <w:rPr>
          <w:rFonts w:ascii="Arial" w:eastAsia="Times New Roman" w:hAnsi="Arial" w:cs="Arial"/>
          <w:color w:val="000000"/>
          <w:sz w:val="20"/>
          <w:szCs w:val="20"/>
          <w:lang w:eastAsia="de-DE"/>
        </w:rPr>
        <w:t>                 </w:t>
      </w:r>
      <w:r w:rsidRPr="0094209C">
        <w:rPr>
          <w:rFonts w:ascii="Arial" w:eastAsia="Times New Roman" w:hAnsi="Arial" w:cs="Arial"/>
          <w:color w:val="000000"/>
          <w:sz w:val="20"/>
          <w:szCs w:val="20"/>
          <w:lang w:eastAsia="de-DE"/>
        </w:rPr>
        <w:br/>
      </w:r>
      <w:r w:rsidRPr="0094209C">
        <w:rPr>
          <w:rFonts w:ascii="Arial" w:eastAsia="Times New Roman" w:hAnsi="Arial" w:cs="Arial"/>
          <w:color w:val="000000"/>
          <w:sz w:val="20"/>
          <w:szCs w:val="20"/>
          <w:lang w:eastAsia="de-DE"/>
        </w:rPr>
        <w:br/>
      </w:r>
      <w:r w:rsidRPr="0094209C">
        <w:rPr>
          <w:rFonts w:ascii="Arial" w:eastAsia="Times New Roman" w:hAnsi="Arial" w:cs="Arial"/>
          <w:b/>
          <w:bCs/>
          <w:color w:val="000000"/>
          <w:sz w:val="20"/>
          <w:szCs w:val="20"/>
          <w:lang w:eastAsia="de-DE"/>
        </w:rPr>
        <w:t>Verzugsgebühren:</w:t>
      </w:r>
    </w:p>
    <w:p w:rsidR="0094209C" w:rsidRPr="0094209C" w:rsidRDefault="0094209C" w:rsidP="0094209C">
      <w:pPr>
        <w:shd w:val="clear" w:color="auto" w:fill="FFFFFF"/>
        <w:spacing w:after="100" w:afterAutospacing="1" w:line="240" w:lineRule="auto"/>
        <w:rPr>
          <w:rFonts w:ascii="Verdana" w:eastAsia="Times New Roman" w:hAnsi="Verdana" w:cs="Times New Roman"/>
          <w:color w:val="000000"/>
          <w:sz w:val="17"/>
          <w:szCs w:val="17"/>
          <w:lang w:eastAsia="de-DE"/>
        </w:rPr>
      </w:pPr>
      <w:r w:rsidRPr="0094209C">
        <w:rPr>
          <w:rFonts w:ascii="Arial" w:eastAsia="Times New Roman" w:hAnsi="Arial" w:cs="Arial"/>
          <w:color w:val="000000"/>
          <w:sz w:val="20"/>
          <w:szCs w:val="20"/>
          <w:lang w:eastAsia="de-DE"/>
        </w:rPr>
        <w:t>1. Mahnung 1,50 €</w:t>
      </w:r>
      <w:r w:rsidRPr="0094209C">
        <w:rPr>
          <w:rFonts w:ascii="Arial" w:eastAsia="Times New Roman" w:hAnsi="Arial" w:cs="Arial"/>
          <w:color w:val="000000"/>
          <w:sz w:val="20"/>
          <w:szCs w:val="20"/>
          <w:lang w:eastAsia="de-DE"/>
        </w:rPr>
        <w:br/>
        <w:t>2. Mahnung 3,00 €</w:t>
      </w:r>
      <w:r w:rsidRPr="0094209C">
        <w:rPr>
          <w:rFonts w:ascii="Arial" w:eastAsia="Times New Roman" w:hAnsi="Arial" w:cs="Arial"/>
          <w:color w:val="000000"/>
          <w:sz w:val="20"/>
          <w:szCs w:val="20"/>
          <w:lang w:eastAsia="de-DE"/>
        </w:rPr>
        <w:br/>
        <w:t>3. Mahnung 7,50 €</w:t>
      </w:r>
    </w:p>
    <w:p w:rsidR="0094209C" w:rsidRPr="0094209C" w:rsidRDefault="0094209C" w:rsidP="0094209C">
      <w:pPr>
        <w:shd w:val="clear" w:color="auto" w:fill="FFFFFF"/>
        <w:spacing w:after="100" w:afterAutospacing="1" w:line="240" w:lineRule="auto"/>
        <w:rPr>
          <w:rFonts w:ascii="Verdana" w:eastAsia="Times New Roman" w:hAnsi="Verdana" w:cs="Times New Roman"/>
          <w:color w:val="000000"/>
          <w:sz w:val="17"/>
          <w:szCs w:val="17"/>
          <w:lang w:eastAsia="de-DE"/>
        </w:rPr>
      </w:pPr>
      <w:r w:rsidRPr="0094209C">
        <w:rPr>
          <w:rFonts w:ascii="Arial" w:eastAsia="Times New Roman" w:hAnsi="Arial" w:cs="Arial"/>
          <w:color w:val="000000"/>
          <w:sz w:val="20"/>
          <w:szCs w:val="20"/>
          <w:lang w:eastAsia="de-DE"/>
        </w:rPr>
        <w:t>zzgl. zu den Kosten der Mahnung werden je Medium und Tag des Verzugs weitere 0,05 € Verzugsgebühren berechnet.</w:t>
      </w:r>
      <w:r w:rsidRPr="0094209C">
        <w:rPr>
          <w:rFonts w:ascii="Arial" w:eastAsia="Times New Roman" w:hAnsi="Arial" w:cs="Arial"/>
          <w:color w:val="000000"/>
          <w:sz w:val="20"/>
          <w:szCs w:val="20"/>
          <w:lang w:eastAsia="de-DE"/>
        </w:rPr>
        <w:br/>
        <w:t>Das Porto für die Zustellung der Mahnung wird in tatsächlicher Höhe berechnet.</w:t>
      </w:r>
      <w:r w:rsidRPr="0094209C">
        <w:rPr>
          <w:rFonts w:ascii="Arial" w:eastAsia="Times New Roman" w:hAnsi="Arial" w:cs="Arial"/>
          <w:color w:val="000000"/>
          <w:sz w:val="20"/>
          <w:szCs w:val="20"/>
          <w:lang w:eastAsia="de-DE"/>
        </w:rPr>
        <w:br/>
      </w:r>
      <w:r w:rsidRPr="0094209C">
        <w:rPr>
          <w:rFonts w:ascii="Arial" w:eastAsia="Times New Roman" w:hAnsi="Arial" w:cs="Arial"/>
          <w:color w:val="000000"/>
          <w:sz w:val="20"/>
          <w:szCs w:val="20"/>
          <w:lang w:eastAsia="de-DE"/>
        </w:rPr>
        <w:br/>
        <w:t xml:space="preserve">Abholen der Medien durch einen Boten 25.-- € bzw. nach Aufwand, wenn dieser höher ist </w:t>
      </w:r>
      <w:r w:rsidRPr="0094209C">
        <w:rPr>
          <w:rFonts w:ascii="Arial" w:eastAsia="Times New Roman" w:hAnsi="Arial" w:cs="Arial"/>
          <w:color w:val="000000"/>
          <w:sz w:val="20"/>
          <w:szCs w:val="20"/>
          <w:lang w:eastAsia="de-DE"/>
        </w:rPr>
        <w:br/>
      </w:r>
      <w:r w:rsidRPr="0094209C">
        <w:rPr>
          <w:rFonts w:ascii="Arial" w:eastAsia="Times New Roman" w:hAnsi="Arial" w:cs="Arial"/>
          <w:color w:val="000000"/>
          <w:sz w:val="20"/>
          <w:szCs w:val="20"/>
          <w:lang w:eastAsia="de-DE"/>
        </w:rPr>
        <w:br/>
        <w:t>Fotokopie je Seite: 0,10 €</w:t>
      </w:r>
      <w:r w:rsidRPr="0094209C">
        <w:rPr>
          <w:rFonts w:ascii="Arial" w:eastAsia="Times New Roman" w:hAnsi="Arial" w:cs="Arial"/>
          <w:color w:val="000000"/>
          <w:sz w:val="20"/>
          <w:szCs w:val="20"/>
          <w:lang w:eastAsia="de-DE"/>
        </w:rPr>
        <w:br/>
      </w:r>
      <w:r w:rsidRPr="0094209C">
        <w:rPr>
          <w:rFonts w:ascii="Arial" w:eastAsia="Times New Roman" w:hAnsi="Arial" w:cs="Arial"/>
          <w:color w:val="000000"/>
          <w:sz w:val="20"/>
          <w:szCs w:val="20"/>
          <w:lang w:eastAsia="de-DE"/>
        </w:rPr>
        <w:br/>
        <w:t>Bei Verlust von Teilen entliehener Spiele wird eine pauschale Ersatzgebühr von 2,50 € erhoben.</w:t>
      </w:r>
      <w:r w:rsidRPr="0094209C">
        <w:rPr>
          <w:rFonts w:ascii="Arial" w:eastAsia="Times New Roman" w:hAnsi="Arial" w:cs="Arial"/>
          <w:color w:val="000000"/>
          <w:sz w:val="20"/>
          <w:szCs w:val="20"/>
          <w:lang w:eastAsia="de-DE"/>
        </w:rPr>
        <w:br/>
      </w:r>
      <w:r w:rsidRPr="0094209C">
        <w:rPr>
          <w:rFonts w:ascii="Arial" w:eastAsia="Times New Roman" w:hAnsi="Arial" w:cs="Arial"/>
          <w:color w:val="000000"/>
          <w:sz w:val="20"/>
          <w:szCs w:val="20"/>
          <w:lang w:eastAsia="de-DE"/>
        </w:rPr>
        <w:br/>
        <w:t>Bei Beschädigung, Entfernung oder Verlust des Barcode-Etiketts werden 2,50 € erhoben.</w:t>
      </w:r>
    </w:p>
    <w:p w:rsidR="0094209C" w:rsidRPr="0094209C" w:rsidRDefault="0094209C" w:rsidP="0094209C">
      <w:pPr>
        <w:shd w:val="clear" w:color="auto" w:fill="FFFFFF"/>
        <w:spacing w:after="0" w:line="240" w:lineRule="auto"/>
        <w:rPr>
          <w:rFonts w:ascii="Verdana" w:eastAsia="Times New Roman" w:hAnsi="Verdana" w:cs="Times New Roman"/>
          <w:color w:val="000000"/>
          <w:sz w:val="24"/>
          <w:szCs w:val="24"/>
          <w:lang w:eastAsia="de-DE"/>
        </w:rPr>
      </w:pPr>
    </w:p>
    <w:p w:rsidR="0094209C" w:rsidRPr="0094209C" w:rsidRDefault="0094209C" w:rsidP="0094209C">
      <w:pPr>
        <w:shd w:val="clear" w:color="auto" w:fill="FFFFFF"/>
        <w:spacing w:after="0" w:line="240" w:lineRule="auto"/>
        <w:rPr>
          <w:rFonts w:ascii="Verdana" w:eastAsia="Times New Roman" w:hAnsi="Verdana" w:cs="Times New Roman"/>
          <w:color w:val="000000"/>
          <w:sz w:val="24"/>
          <w:szCs w:val="24"/>
          <w:lang w:eastAsia="de-DE"/>
        </w:rPr>
      </w:pPr>
    </w:p>
    <w:p w:rsidR="0094209C" w:rsidRPr="0094209C" w:rsidRDefault="0094209C" w:rsidP="0094209C">
      <w:pPr>
        <w:shd w:val="clear" w:color="auto" w:fill="FFFFFF"/>
        <w:spacing w:after="0" w:line="240" w:lineRule="auto"/>
        <w:rPr>
          <w:rFonts w:ascii="Verdana" w:eastAsia="Times New Roman" w:hAnsi="Verdana" w:cs="Times New Roman"/>
          <w:color w:val="000000"/>
          <w:sz w:val="24"/>
          <w:szCs w:val="24"/>
          <w:lang w:eastAsia="de-DE"/>
        </w:rPr>
      </w:pPr>
      <w:r w:rsidRPr="0094209C">
        <w:rPr>
          <w:rFonts w:ascii="Verdana" w:eastAsia="Times New Roman" w:hAnsi="Verdana" w:cs="Times New Roman"/>
          <w:color w:val="000000"/>
          <w:sz w:val="24"/>
          <w:szCs w:val="24"/>
          <w:lang w:eastAsia="de-DE"/>
        </w:rPr>
        <w:br/>
      </w:r>
    </w:p>
    <w:p w:rsidR="005E5025" w:rsidRDefault="005E5025"/>
    <w:sectPr w:rsidR="005E50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09C"/>
    <w:rsid w:val="005E5025"/>
    <w:rsid w:val="00942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4209C"/>
    <w:pPr>
      <w:spacing w:after="100" w:afterAutospacing="1" w:line="240" w:lineRule="auto"/>
    </w:pPr>
    <w:rPr>
      <w:rFonts w:ascii="Times New Roman" w:eastAsia="Times New Roman" w:hAnsi="Times New Roman" w:cs="Times New Roman"/>
      <w:sz w:val="24"/>
      <w:szCs w:val="24"/>
      <w:lang w:eastAsia="de-DE"/>
    </w:rPr>
  </w:style>
  <w:style w:type="paragraph" w:customStyle="1" w:styleId="bodytext2">
    <w:name w:val="bodytext2"/>
    <w:basedOn w:val="Standard"/>
    <w:rsid w:val="0094209C"/>
    <w:pPr>
      <w:spacing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4209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4209C"/>
    <w:pPr>
      <w:spacing w:after="100" w:afterAutospacing="1" w:line="240" w:lineRule="auto"/>
    </w:pPr>
    <w:rPr>
      <w:rFonts w:ascii="Times New Roman" w:eastAsia="Times New Roman" w:hAnsi="Times New Roman" w:cs="Times New Roman"/>
      <w:sz w:val="24"/>
      <w:szCs w:val="24"/>
      <w:lang w:eastAsia="de-DE"/>
    </w:rPr>
  </w:style>
  <w:style w:type="paragraph" w:customStyle="1" w:styleId="bodytext2">
    <w:name w:val="bodytext2"/>
    <w:basedOn w:val="Standard"/>
    <w:rsid w:val="0094209C"/>
    <w:pPr>
      <w:spacing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420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56668">
      <w:bodyDiv w:val="1"/>
      <w:marLeft w:val="0"/>
      <w:marRight w:val="0"/>
      <w:marTop w:val="0"/>
      <w:marBottom w:val="0"/>
      <w:divBdr>
        <w:top w:val="none" w:sz="0" w:space="0" w:color="auto"/>
        <w:left w:val="none" w:sz="0" w:space="0" w:color="auto"/>
        <w:bottom w:val="none" w:sz="0" w:space="0" w:color="auto"/>
        <w:right w:val="none" w:sz="0" w:space="0" w:color="auto"/>
      </w:divBdr>
      <w:divsChild>
        <w:div w:id="1041975086">
          <w:marLeft w:val="3390"/>
          <w:marRight w:val="0"/>
          <w:marTop w:val="0"/>
          <w:marBottom w:val="0"/>
          <w:divBdr>
            <w:top w:val="none" w:sz="0" w:space="0" w:color="auto"/>
            <w:left w:val="single" w:sz="6" w:space="0" w:color="FFFFFF"/>
            <w:bottom w:val="none" w:sz="0" w:space="0" w:color="auto"/>
            <w:right w:val="single" w:sz="6" w:space="0" w:color="FFFFFF"/>
          </w:divBdr>
          <w:divsChild>
            <w:div w:id="1661811578">
              <w:marLeft w:val="0"/>
              <w:marRight w:val="0"/>
              <w:marTop w:val="0"/>
              <w:marBottom w:val="0"/>
              <w:divBdr>
                <w:top w:val="none" w:sz="0" w:space="0" w:color="auto"/>
                <w:left w:val="none" w:sz="0" w:space="0" w:color="auto"/>
                <w:bottom w:val="none" w:sz="0" w:space="0" w:color="auto"/>
                <w:right w:val="none" w:sz="0" w:space="0" w:color="auto"/>
              </w:divBdr>
              <w:divsChild>
                <w:div w:id="2040427017">
                  <w:marLeft w:val="0"/>
                  <w:marRight w:val="0"/>
                  <w:marTop w:val="150"/>
                  <w:marBottom w:val="0"/>
                  <w:divBdr>
                    <w:top w:val="none" w:sz="0" w:space="0" w:color="auto"/>
                    <w:left w:val="none" w:sz="0" w:space="0" w:color="auto"/>
                    <w:bottom w:val="none" w:sz="0" w:space="0" w:color="auto"/>
                    <w:right w:val="none" w:sz="0" w:space="0" w:color="auto"/>
                  </w:divBdr>
                  <w:divsChild>
                    <w:div w:id="140781040">
                      <w:marLeft w:val="0"/>
                      <w:marRight w:val="0"/>
                      <w:marTop w:val="0"/>
                      <w:marBottom w:val="0"/>
                      <w:divBdr>
                        <w:top w:val="none" w:sz="0" w:space="0" w:color="auto"/>
                        <w:left w:val="none" w:sz="0" w:space="0" w:color="auto"/>
                        <w:bottom w:val="none" w:sz="0" w:space="0" w:color="auto"/>
                        <w:right w:val="none" w:sz="0" w:space="0" w:color="auto"/>
                      </w:divBdr>
                      <w:divsChild>
                        <w:div w:id="652566495">
                          <w:marLeft w:val="0"/>
                          <w:marRight w:val="0"/>
                          <w:marTop w:val="0"/>
                          <w:marBottom w:val="0"/>
                          <w:divBdr>
                            <w:top w:val="none" w:sz="0" w:space="0" w:color="auto"/>
                            <w:left w:val="none" w:sz="0" w:space="0" w:color="auto"/>
                            <w:bottom w:val="none" w:sz="0" w:space="0" w:color="auto"/>
                            <w:right w:val="none" w:sz="0" w:space="0" w:color="auto"/>
                          </w:divBdr>
                          <w:divsChild>
                            <w:div w:id="546113090">
                              <w:marLeft w:val="75"/>
                              <w:marRight w:val="0"/>
                              <w:marTop w:val="0"/>
                              <w:marBottom w:val="0"/>
                              <w:divBdr>
                                <w:top w:val="none" w:sz="0" w:space="0" w:color="auto"/>
                                <w:left w:val="none" w:sz="0" w:space="0" w:color="auto"/>
                                <w:bottom w:val="none" w:sz="0" w:space="0" w:color="auto"/>
                                <w:right w:val="none" w:sz="0" w:space="0" w:color="auto"/>
                              </w:divBdr>
                              <w:divsChild>
                                <w:div w:id="78492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684</Words>
  <Characters>4316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VG Waldfischbach-Burgalben</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Ihr Benutzername</cp:lastModifiedBy>
  <cp:revision>1</cp:revision>
  <dcterms:created xsi:type="dcterms:W3CDTF">2011-12-19T15:18:00Z</dcterms:created>
  <dcterms:modified xsi:type="dcterms:W3CDTF">2011-12-19T15:20:00Z</dcterms:modified>
</cp:coreProperties>
</file>